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46C" w14:textId="77777777" w:rsidR="001F4EC0" w:rsidRPr="001B3D62" w:rsidRDefault="001F4EC0" w:rsidP="001F4E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FC30F8A" w14:textId="77777777" w:rsidR="001F4EC0" w:rsidRPr="001B3D62" w:rsidRDefault="001F4EC0" w:rsidP="001F4EC0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14:paraId="0938082A" w14:textId="77777777" w:rsidR="001F4EC0" w:rsidRPr="001B3D62" w:rsidRDefault="001F4EC0" w:rsidP="001F4EC0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>безопасн</w:t>
      </w:r>
      <w:r w:rsidRPr="001B3D62">
        <w:rPr>
          <w:rFonts w:ascii="Times New Roman" w:hAnsi="Times New Roman"/>
          <w:caps/>
          <w:sz w:val="28"/>
          <w:szCs w:val="28"/>
        </w:rPr>
        <w:t>о</w:t>
      </w:r>
      <w:r w:rsidRPr="001B3D62">
        <w:rPr>
          <w:rFonts w:ascii="Times New Roman" w:hAnsi="Times New Roman"/>
          <w:caps/>
          <w:sz w:val="28"/>
          <w:szCs w:val="28"/>
        </w:rPr>
        <w:t>сти</w:t>
      </w:r>
    </w:p>
    <w:p w14:paraId="459DDD5E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b/>
          <w:color w:val="000000"/>
        </w:rPr>
      </w:pPr>
      <w:r w:rsidRPr="006D741A">
        <w:rPr>
          <w:rFonts w:ascii="Times New Roman" w:hAnsi="Times New Roman"/>
          <w:b/>
          <w:bCs/>
          <w:sz w:val="24"/>
          <w:szCs w:val="24"/>
        </w:rPr>
        <w:t>Цель</w:t>
      </w:r>
      <w:r w:rsidRPr="006D741A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54423C22" w14:textId="77777777" w:rsidR="001F4EC0" w:rsidRPr="006D741A" w:rsidRDefault="001F4EC0" w:rsidP="001F4E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D741A">
        <w:rPr>
          <w:b/>
          <w:color w:val="000000"/>
        </w:rPr>
        <w:t>Задачи:</w:t>
      </w:r>
    </w:p>
    <w:p w14:paraId="0C09CE27" w14:textId="77777777" w:rsidR="001F4EC0" w:rsidRPr="006D741A" w:rsidRDefault="001F4EC0" w:rsidP="001F4EC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6D741A">
        <w:t>изучить основные задачи категорирования ОТИ;</w:t>
      </w:r>
    </w:p>
    <w:p w14:paraId="6F3673EC" w14:textId="77777777" w:rsidR="001F4EC0" w:rsidRPr="006D741A" w:rsidRDefault="001F4EC0" w:rsidP="001F4EC0">
      <w:pPr>
        <w:pStyle w:val="a3"/>
        <w:spacing w:before="0" w:beforeAutospacing="0" w:after="0" w:afterAutospacing="0"/>
        <w:ind w:firstLine="567"/>
        <w:jc w:val="both"/>
      </w:pPr>
      <w:r w:rsidRPr="006D741A">
        <w:t>изучить порядок проведения оценки уязвимости ОТИ и (или) ТС;</w:t>
      </w:r>
    </w:p>
    <w:p w14:paraId="170A2910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 xml:space="preserve">изучить порядок разработки планов обеспечения транспортной безопасности ОТИ и </w:t>
      </w:r>
      <w:r>
        <w:rPr>
          <w:rFonts w:ascii="Times New Roman" w:hAnsi="Times New Roman"/>
          <w:sz w:val="24"/>
          <w:szCs w:val="24"/>
        </w:rPr>
        <w:t>паспортов</w:t>
      </w:r>
      <w:r w:rsidRPr="006D741A">
        <w:rPr>
          <w:rFonts w:ascii="Times New Roman" w:hAnsi="Times New Roman"/>
          <w:sz w:val="24"/>
          <w:szCs w:val="24"/>
        </w:rPr>
        <w:t xml:space="preserve"> ТС.</w:t>
      </w:r>
    </w:p>
    <w:p w14:paraId="7BD5F5E5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741A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A473D0A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41A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4</w:t>
      </w:r>
      <w:r w:rsidRPr="006D741A">
        <w:rPr>
          <w:rFonts w:ascii="Times New Roman" w:hAnsi="Times New Roman"/>
          <w:sz w:val="24"/>
          <w:szCs w:val="24"/>
        </w:rPr>
        <w:t xml:space="preserve"> академических часа. </w:t>
      </w:r>
    </w:p>
    <w:p w14:paraId="79FD835E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1F4EC0" w:rsidRPr="006D741A" w14:paraId="2A253068" w14:textId="77777777" w:rsidTr="00730F3A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6" w:type="dxa"/>
            <w:vMerge w:val="restart"/>
            <w:vAlign w:val="center"/>
          </w:tcPr>
          <w:p w14:paraId="0DA5AC15" w14:textId="77777777" w:rsidR="001F4EC0" w:rsidRPr="006D741A" w:rsidRDefault="001F4EC0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7C749B8" w14:textId="77777777" w:rsidR="001F4EC0" w:rsidRPr="006D741A" w:rsidRDefault="001F4EC0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536" w:type="dxa"/>
            <w:vMerge w:val="restart"/>
            <w:vAlign w:val="center"/>
          </w:tcPr>
          <w:p w14:paraId="2363D224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7816EB1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а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4B805E4E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6AEC6A8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A07D939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н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1F4EC0" w:rsidRPr="006D741A" w14:paraId="3EEB6883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6FBED14E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0670A123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E282AC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BBDAD8" w14:textId="77777777" w:rsidR="001F4EC0" w:rsidRPr="001B3D62" w:rsidRDefault="001F4EC0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я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6" w:type="dxa"/>
          </w:tcPr>
          <w:p w14:paraId="4EC792EB" w14:textId="77777777" w:rsidR="001F4EC0" w:rsidRPr="001B3D62" w:rsidRDefault="001F4EC0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а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595C245A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EC0" w:rsidRPr="006D741A" w14:paraId="73FBD497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8153EEE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21C2C65" w14:textId="77777777" w:rsidR="001F4EC0" w:rsidRPr="006D741A" w:rsidRDefault="001F4EC0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3</w:t>
            </w:r>
            <w:r w:rsidRPr="006D741A">
              <w:rPr>
                <w:rFonts w:ascii="Times New Roman" w:hAnsi="Times New Roman"/>
                <w:b/>
              </w:rPr>
              <w:t>. Функции системы мер по обеспечению транспортной безопасн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DDFE2CD" w14:textId="77777777" w:rsidR="001F4EC0" w:rsidRPr="006D741A" w:rsidRDefault="001F4EC0" w:rsidP="00730F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10CB094" w14:textId="77777777" w:rsidR="001F4EC0" w:rsidRPr="006D741A" w:rsidRDefault="001F4EC0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EDF235E" w14:textId="77777777" w:rsidR="001F4EC0" w:rsidRPr="006D741A" w:rsidRDefault="001F4EC0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15C7B88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1F4EC0" w:rsidRPr="006D741A" w14:paraId="5D1DA171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F1789F0" w14:textId="77777777" w:rsidR="001F4EC0" w:rsidRPr="00695C1F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</w:tcPr>
          <w:p w14:paraId="65137103" w14:textId="77777777" w:rsidR="001F4EC0" w:rsidRPr="00695C1F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3.1. Оценка уязвимости ОТИ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транспорта, подлежащих категорир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5E35C1A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6E512D61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B46DD92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AF0348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EC0" w:rsidRPr="006D741A" w14:paraId="23EC5CBA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4C76668" w14:textId="77777777" w:rsidR="001F4EC0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</w:tcPr>
          <w:p w14:paraId="00B09560" w14:textId="77777777" w:rsidR="001F4EC0" w:rsidRPr="00F46B92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3.2. Категорирование ОТИ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душн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транспорта.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15F4571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0EF7B10F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4F50437C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539C2A0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EC0" w:rsidRPr="006D741A" w14:paraId="05F1DD86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DAE14ED" w14:textId="77777777" w:rsidR="001F4EC0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6" w:type="dxa"/>
          </w:tcPr>
          <w:p w14:paraId="5A659B44" w14:textId="77777777" w:rsidR="001F4EC0" w:rsidRPr="00F46B92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3.3. Планирование мер по обе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6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транспортной безопасности.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7027160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03C4120C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13F5033F" w14:textId="77777777" w:rsidR="001F4EC0" w:rsidRPr="00050451" w:rsidRDefault="001F4EC0" w:rsidP="0073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98A33CC" w14:textId="77777777" w:rsidR="001F4EC0" w:rsidRPr="006D741A" w:rsidRDefault="001F4EC0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CC0AF0" w14:textId="77777777" w:rsidR="001F4EC0" w:rsidRPr="002B5CE2" w:rsidRDefault="001F4EC0" w:rsidP="001F4EC0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70CC67EF" w14:textId="77777777" w:rsidR="001F4EC0" w:rsidRPr="006D741A" w:rsidRDefault="001F4EC0" w:rsidP="001F4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BC385A" w14:textId="77777777" w:rsidR="001F4EC0" w:rsidRDefault="001F4EC0" w:rsidP="001F4EC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CAD0B5" w14:textId="77777777" w:rsidR="001F4EC0" w:rsidRDefault="001F4EC0" w:rsidP="001F4EC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0F7E5A" w14:textId="77777777" w:rsidR="001F4EC0" w:rsidRDefault="001F4EC0"/>
    <w:sectPr w:rsidR="001F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C0"/>
    <w:rsid w:val="001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53D"/>
  <w15:chartTrackingRefBased/>
  <w15:docId w15:val="{D02C3100-B23A-43D0-9534-EB755A8B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F4EC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4EC0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1F4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2024-07-12T10:00:00Z</dcterms:created>
  <dcterms:modified xsi:type="dcterms:W3CDTF">2024-07-12T10:00:00Z</dcterms:modified>
</cp:coreProperties>
</file>