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0B34" w14:textId="77777777" w:rsidR="00E807FB" w:rsidRPr="001B3D62" w:rsidRDefault="00E807FB" w:rsidP="00E807FB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3D62">
        <w:rPr>
          <w:rFonts w:ascii="Times New Roman" w:hAnsi="Times New Roman"/>
          <w:bCs/>
          <w:caps/>
          <w:sz w:val="28"/>
          <w:szCs w:val="28"/>
        </w:rPr>
        <w:t xml:space="preserve">Планирование мер по </w:t>
      </w:r>
    </w:p>
    <w:p w14:paraId="5616B423" w14:textId="77777777" w:rsidR="00E807FB" w:rsidRPr="001B3D62" w:rsidRDefault="00E807FB" w:rsidP="00E8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B3D62">
        <w:rPr>
          <w:rFonts w:ascii="Times New Roman" w:hAnsi="Times New Roman"/>
          <w:bCs/>
          <w:caps/>
          <w:sz w:val="28"/>
          <w:szCs w:val="28"/>
        </w:rPr>
        <w:t xml:space="preserve">обеспечению транспортной безопасности ОТИ и (или) ТС </w:t>
      </w:r>
    </w:p>
    <w:p w14:paraId="40099249" w14:textId="77777777" w:rsidR="00E807FB" w:rsidRPr="001B3D62" w:rsidRDefault="00E807FB" w:rsidP="00E8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B3D62">
        <w:rPr>
          <w:rFonts w:ascii="Times New Roman" w:hAnsi="Times New Roman"/>
          <w:bCs/>
          <w:caps/>
          <w:sz w:val="28"/>
          <w:szCs w:val="28"/>
        </w:rPr>
        <w:t>воздушного тран</w:t>
      </w:r>
      <w:r w:rsidRPr="001B3D62">
        <w:rPr>
          <w:rFonts w:ascii="Times New Roman" w:hAnsi="Times New Roman"/>
          <w:bCs/>
          <w:caps/>
          <w:sz w:val="28"/>
          <w:szCs w:val="28"/>
        </w:rPr>
        <w:t>с</w:t>
      </w:r>
      <w:r w:rsidRPr="001B3D62">
        <w:rPr>
          <w:rFonts w:ascii="Times New Roman" w:hAnsi="Times New Roman"/>
          <w:bCs/>
          <w:caps/>
          <w:sz w:val="28"/>
          <w:szCs w:val="28"/>
        </w:rPr>
        <w:t>порта</w:t>
      </w:r>
    </w:p>
    <w:p w14:paraId="4A3DBFC1" w14:textId="77777777" w:rsidR="00E807FB" w:rsidRPr="006D741A" w:rsidRDefault="00E807FB" w:rsidP="00E80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41A">
        <w:rPr>
          <w:rFonts w:ascii="Times New Roman" w:hAnsi="Times New Roman"/>
          <w:b/>
          <w:bCs/>
          <w:sz w:val="24"/>
          <w:szCs w:val="24"/>
        </w:rPr>
        <w:t>Цель</w:t>
      </w:r>
      <w:r w:rsidRPr="006D741A">
        <w:rPr>
          <w:rFonts w:ascii="Times New Roman" w:hAnsi="Times New Roman"/>
          <w:sz w:val="24"/>
          <w:szCs w:val="24"/>
        </w:rPr>
        <w:t>: рассмотреть порядок планирования мер по обеспечению транспортной бе</w:t>
      </w:r>
      <w:r w:rsidRPr="006D741A">
        <w:rPr>
          <w:rFonts w:ascii="Times New Roman" w:hAnsi="Times New Roman"/>
          <w:sz w:val="24"/>
          <w:szCs w:val="24"/>
        </w:rPr>
        <w:t>з</w:t>
      </w:r>
      <w:r w:rsidRPr="006D741A">
        <w:rPr>
          <w:rFonts w:ascii="Times New Roman" w:hAnsi="Times New Roman"/>
          <w:sz w:val="24"/>
          <w:szCs w:val="24"/>
        </w:rPr>
        <w:t>опасности ОТИ и (или) ТС воздушного транспорта.</w:t>
      </w:r>
    </w:p>
    <w:p w14:paraId="3DF222A9" w14:textId="77777777" w:rsidR="00E807FB" w:rsidRPr="006D741A" w:rsidRDefault="00E807FB" w:rsidP="00E807FB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D741A">
        <w:rPr>
          <w:b/>
        </w:rPr>
        <w:t>Задачи:</w:t>
      </w:r>
    </w:p>
    <w:p w14:paraId="0D28752E" w14:textId="77777777" w:rsidR="00E807FB" w:rsidRPr="006D741A" w:rsidRDefault="00E807FB" w:rsidP="00E807FB">
      <w:pPr>
        <w:pStyle w:val="a3"/>
        <w:spacing w:before="0" w:beforeAutospacing="0" w:after="0" w:afterAutospacing="0"/>
        <w:ind w:firstLine="567"/>
        <w:jc w:val="both"/>
      </w:pPr>
      <w:r w:rsidRPr="006D741A">
        <w:t>изучить порядок разработки дополнительных мер по обеспечению транспортной безопасности в части организационной структуры управления транспортной безопасн</w:t>
      </w:r>
      <w:r w:rsidRPr="006D741A">
        <w:t>о</w:t>
      </w:r>
      <w:r w:rsidRPr="006D741A">
        <w:t>стью, инженерно-технических систем, технических средств и сил обеспечения транспор</w:t>
      </w:r>
      <w:r w:rsidRPr="006D741A">
        <w:t>т</w:t>
      </w:r>
      <w:r w:rsidRPr="006D741A">
        <w:t>ной безопасности;</w:t>
      </w:r>
    </w:p>
    <w:p w14:paraId="642419A2" w14:textId="77777777" w:rsidR="00E807FB" w:rsidRPr="006D741A" w:rsidRDefault="00E807FB" w:rsidP="00E807FB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741A">
        <w:rPr>
          <w:rFonts w:ascii="Times New Roman" w:hAnsi="Times New Roman"/>
          <w:sz w:val="24"/>
          <w:szCs w:val="24"/>
        </w:rPr>
        <w:t>изучить порядок установления границ зоны транспортной безопасности ОТИ, его части (наземной, подземной, воздушной, надводной, подводной) и (или) ТС;</w:t>
      </w:r>
    </w:p>
    <w:p w14:paraId="57F85755" w14:textId="77777777" w:rsidR="00E807FB" w:rsidRPr="006D741A" w:rsidRDefault="00E807FB" w:rsidP="00E807FB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741A">
        <w:rPr>
          <w:rFonts w:ascii="Times New Roman" w:hAnsi="Times New Roman"/>
          <w:sz w:val="24"/>
          <w:szCs w:val="24"/>
        </w:rPr>
        <w:t>изучить порядок установление границ критических элементов ОТИ и (или) ТС;</w:t>
      </w:r>
    </w:p>
    <w:p w14:paraId="6D3B3EE7" w14:textId="77777777" w:rsidR="00E807FB" w:rsidRPr="006D741A" w:rsidRDefault="00E807FB" w:rsidP="00E80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41A">
        <w:rPr>
          <w:rFonts w:ascii="Times New Roman" w:hAnsi="Times New Roman"/>
          <w:sz w:val="24"/>
          <w:szCs w:val="24"/>
        </w:rPr>
        <w:t>обобщить методы реализации системы мер по защите ОТИ и (или) ТС от АНВ.</w:t>
      </w:r>
    </w:p>
    <w:p w14:paraId="14E91AC2" w14:textId="77777777" w:rsidR="00E807FB" w:rsidRPr="006D741A" w:rsidRDefault="00E807FB" w:rsidP="00E807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741A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4DB43B40" w14:textId="77777777" w:rsidR="00E807FB" w:rsidRPr="006D741A" w:rsidRDefault="00E807FB" w:rsidP="00E80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41A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sz w:val="24"/>
          <w:szCs w:val="24"/>
        </w:rPr>
        <w:t>10</w:t>
      </w:r>
      <w:r w:rsidRPr="006D741A"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p w14:paraId="1651D7A0" w14:textId="77777777" w:rsidR="00E807FB" w:rsidRPr="006D741A" w:rsidRDefault="00E807FB" w:rsidP="00E80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900"/>
        <w:gridCol w:w="615"/>
        <w:gridCol w:w="1316"/>
        <w:gridCol w:w="1218"/>
        <w:gridCol w:w="873"/>
      </w:tblGrid>
      <w:tr w:rsidR="00E807FB" w:rsidRPr="006D741A" w14:paraId="7C99ABBB" w14:textId="77777777" w:rsidTr="00730F3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34" w:type="dxa"/>
            <w:vMerge w:val="restart"/>
            <w:vAlign w:val="center"/>
          </w:tcPr>
          <w:p w14:paraId="5CC9D2A4" w14:textId="77777777" w:rsidR="00E807FB" w:rsidRPr="006D741A" w:rsidRDefault="00E807FB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5A2BC4A" w14:textId="77777777" w:rsidR="00E807FB" w:rsidRPr="006D741A" w:rsidRDefault="00E807FB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900" w:type="dxa"/>
            <w:vMerge w:val="restart"/>
            <w:vAlign w:val="center"/>
          </w:tcPr>
          <w:p w14:paraId="0F1E2D24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3B671C8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а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</w:tcBorders>
            <w:vAlign w:val="center"/>
          </w:tcPr>
          <w:p w14:paraId="5937C5DE" w14:textId="77777777" w:rsidR="00E807FB" w:rsidRPr="00024AAF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A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73" w:type="dxa"/>
            <w:vMerge w:val="restart"/>
            <w:tcBorders>
              <w:left w:val="nil"/>
            </w:tcBorders>
            <w:vAlign w:val="center"/>
          </w:tcPr>
          <w:p w14:paraId="4BAEC90A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B6353FC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н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E807FB" w:rsidRPr="006D741A" w14:paraId="63E8DDBB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2E5E2630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center"/>
          </w:tcPr>
          <w:p w14:paraId="6CEBBFA6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436B2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27531A04" w14:textId="77777777" w:rsidR="00E807FB" w:rsidRPr="00024AAF" w:rsidRDefault="00E807FB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AF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я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18" w:type="dxa"/>
          </w:tcPr>
          <w:p w14:paraId="3A19CCA4" w14:textId="77777777" w:rsidR="00E807FB" w:rsidRPr="00024AAF" w:rsidRDefault="00E807FB" w:rsidP="00730F3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AF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873" w:type="dxa"/>
            <w:vMerge/>
            <w:tcBorders>
              <w:left w:val="nil"/>
            </w:tcBorders>
            <w:vAlign w:val="center"/>
          </w:tcPr>
          <w:p w14:paraId="0ACC8A78" w14:textId="77777777" w:rsidR="00E807FB" w:rsidRPr="006D741A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7FB" w:rsidRPr="006D741A" w14:paraId="2078971F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78F3B5A" w14:textId="77777777" w:rsidR="00E807FB" w:rsidRPr="00945FCC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0" w:type="dxa"/>
          </w:tcPr>
          <w:p w14:paraId="4CE4E587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6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94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Планирование мер по обеспечению транспортной бе</w:t>
            </w:r>
            <w:r w:rsidRPr="0094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945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опасности ОТИ и (или) ТС</w:t>
            </w:r>
          </w:p>
          <w:p w14:paraId="04465360" w14:textId="77777777" w:rsidR="00E807FB" w:rsidRPr="00945FCC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8F9297F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6" w:type="dxa"/>
            <w:vAlign w:val="center"/>
          </w:tcPr>
          <w:p w14:paraId="29B9B9A4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vAlign w:val="center"/>
          </w:tcPr>
          <w:p w14:paraId="55138D83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(0,5*)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6A28B89F" w14:textId="77777777" w:rsidR="00E807FB" w:rsidRPr="00817499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373FAA64" w14:textId="77777777" w:rsidR="00E807FB" w:rsidRPr="00695C1F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7FB" w:rsidRPr="006D741A" w14:paraId="52B7E864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4D4A3D1A" w14:textId="77777777" w:rsidR="00E807FB" w:rsidRPr="00695C1F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00" w:type="dxa"/>
          </w:tcPr>
          <w:p w14:paraId="3416FB2B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4.1. Планирование мер по обе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транспортной безопасности ОТИ и (или) ТС.</w:t>
            </w:r>
          </w:p>
          <w:p w14:paraId="70AE6999" w14:textId="77777777" w:rsidR="00E807FB" w:rsidRPr="00695C1F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6E160FA3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5F62C032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vAlign w:val="center"/>
          </w:tcPr>
          <w:p w14:paraId="6A74323A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06B7C2C6" w14:textId="77777777" w:rsidR="00E807FB" w:rsidRPr="00817499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7FB" w:rsidRPr="006D741A" w14:paraId="7F827331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45B2296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00" w:type="dxa"/>
          </w:tcPr>
          <w:p w14:paraId="674AC1A9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4.2. Планирование мер по обе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нию транспортной безопасности ОТИ и (или) ТС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зона транспортной безопасности и ее части, критические элементы.</w:t>
            </w:r>
          </w:p>
          <w:p w14:paraId="39F46343" w14:textId="77777777" w:rsidR="00E807FB" w:rsidRPr="00F46B92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6F90C645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20134978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1EF63293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65FEEACC" w14:textId="77777777" w:rsidR="00E807FB" w:rsidRPr="00817499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7FB" w:rsidRPr="006D741A" w14:paraId="7BBBA7F7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4A8A0BE5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00" w:type="dxa"/>
          </w:tcPr>
          <w:p w14:paraId="2CF73C04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4.3. Планирование мер по обе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транспортной безопасности ОТИ и (или) ТС - методы и технич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средства обеспечения тран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безопасности.</w:t>
            </w:r>
          </w:p>
          <w:p w14:paraId="23C6278B" w14:textId="77777777" w:rsidR="00E807FB" w:rsidRPr="00F46B92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3E7BAEB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6BFA7E6B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vAlign w:val="center"/>
          </w:tcPr>
          <w:p w14:paraId="03D0BFCB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7A5A7807" w14:textId="77777777" w:rsidR="00E807FB" w:rsidRPr="00817499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7FB" w:rsidRPr="006D741A" w14:paraId="3A96AD2B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69279FA5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00" w:type="dxa"/>
          </w:tcPr>
          <w:p w14:paraId="302472F4" w14:textId="77777777" w:rsidR="00E807FB" w:rsidRPr="00F46B92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4.4. Планирование мер по обе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транспортной безопасности ОТИ и (или) ТС - разработка, прин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исполнение внутренних орг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низационно-распорядительных д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15AD7B5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vAlign w:val="center"/>
          </w:tcPr>
          <w:p w14:paraId="1511DECC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699CF9BF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4625FE39" w14:textId="77777777" w:rsidR="00E807FB" w:rsidRPr="00817499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7FB" w:rsidRPr="006D741A" w14:paraId="1C120334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417E2A01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00" w:type="dxa"/>
          </w:tcPr>
          <w:p w14:paraId="201E4AF9" w14:textId="77777777" w:rsidR="00E807FB" w:rsidRPr="00F46B92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 Планирование мер по обеспеч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транспортной безопасности ОТИ и (или) ТС - управление инж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нерно-техническими системами, те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ническими средствами и силами обеспечения транспортной безопа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452EE76E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vAlign w:val="center"/>
          </w:tcPr>
          <w:p w14:paraId="337150E9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1D39CE58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4DADB553" w14:textId="77777777" w:rsidR="00E807FB" w:rsidRPr="00817499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7FB" w:rsidRPr="006D741A" w14:paraId="6E120D9B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7A119164" w14:textId="77777777" w:rsidR="00E807FB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900" w:type="dxa"/>
          </w:tcPr>
          <w:p w14:paraId="0F03AFAE" w14:textId="77777777" w:rsidR="00E807FB" w:rsidRPr="000C68F5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4.6. Ресурсное обеспечение тран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C6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B774D8D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vAlign w:val="center"/>
          </w:tcPr>
          <w:p w14:paraId="4AE6DB8F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vAlign w:val="center"/>
          </w:tcPr>
          <w:p w14:paraId="1581E5C7" w14:textId="77777777" w:rsidR="00E807FB" w:rsidRPr="00050451" w:rsidRDefault="00E807FB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3358BB31" w14:textId="77777777" w:rsidR="00E807FB" w:rsidRPr="00817499" w:rsidRDefault="00E807FB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A0E619" w14:textId="77777777" w:rsidR="00E807FB" w:rsidRPr="002B5CE2" w:rsidRDefault="00E807FB" w:rsidP="00E807F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</w:r>
      <w:proofErr w:type="gramStart"/>
      <w:r w:rsidRPr="002B5CE2">
        <w:rPr>
          <w:rFonts w:ascii="Times New Roman" w:hAnsi="Times New Roman"/>
          <w:sz w:val="24"/>
          <w:szCs w:val="24"/>
        </w:rPr>
        <w:t>по  дисциплине</w:t>
      </w:r>
      <w:proofErr w:type="gramEnd"/>
      <w:r w:rsidRPr="002B5CE2">
        <w:rPr>
          <w:rFonts w:ascii="Times New Roman" w:hAnsi="Times New Roman"/>
          <w:sz w:val="24"/>
          <w:szCs w:val="24"/>
        </w:rPr>
        <w:t>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48A83169" w14:textId="77777777" w:rsidR="00E807FB" w:rsidRPr="006D741A" w:rsidRDefault="00E807FB" w:rsidP="00E807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E99C56" w14:textId="77777777" w:rsidR="00E807FB" w:rsidRDefault="00E807FB"/>
    <w:sectPr w:rsidR="00E8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FB"/>
    <w:rsid w:val="00E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6E43"/>
  <w15:chartTrackingRefBased/>
  <w15:docId w15:val="{183C6233-F0EF-4D27-B1A8-197824E5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807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07F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E807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07F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2024-07-12T10:01:00Z</dcterms:created>
  <dcterms:modified xsi:type="dcterms:W3CDTF">2024-07-12T10:01:00Z</dcterms:modified>
</cp:coreProperties>
</file>