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EC843" w14:textId="77777777" w:rsidR="007F5107" w:rsidRDefault="007F5107" w:rsidP="007F5107">
      <w:pPr>
        <w:spacing w:before="120"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Учебно-методические пособия</w:t>
      </w:r>
    </w:p>
    <w:p w14:paraId="0AC5819E" w14:textId="77777777" w:rsidR="007F5107" w:rsidRDefault="007F5107" w:rsidP="007F5107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560A449E" w14:textId="77777777" w:rsidR="007F5107" w:rsidRDefault="007F5107" w:rsidP="007F5107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УКАБ «Базовый» (ИКАО, 2011).</w:t>
      </w:r>
    </w:p>
    <w:p w14:paraId="62F74068" w14:textId="77777777" w:rsidR="007F5107" w:rsidRDefault="007F5107" w:rsidP="007F5107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«Авиационная безопасность» (НУЦ «АБИНТЕХ», 2011).</w:t>
      </w:r>
    </w:p>
    <w:p w14:paraId="426EBBE9" w14:textId="77777777" w:rsidR="007F5107" w:rsidRDefault="007F5107" w:rsidP="007F5107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«Безопасность на транспорте» (НУЦ «АБИНТЕХ», 2014).</w:t>
      </w:r>
    </w:p>
    <w:p w14:paraId="2D2BA33A" w14:textId="77777777" w:rsidR="007F5107" w:rsidRDefault="007F5107" w:rsidP="007F5107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«Психологическое обеспечение предотвращения актов незаконного вмешательства в деятельность гражданской авиации» (НУЦ «АБИНТЕХ», 2011).</w:t>
      </w:r>
    </w:p>
    <w:p w14:paraId="7E21A9C7" w14:textId="77777777" w:rsidR="007F5107" w:rsidRDefault="007F5107" w:rsidP="007F5107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</w:t>
      </w:r>
      <w:proofErr w:type="spellStart"/>
      <w:r>
        <w:rPr>
          <w:rFonts w:ascii="Times New Roman" w:hAnsi="Times New Roman"/>
          <w:sz w:val="24"/>
          <w:szCs w:val="24"/>
        </w:rPr>
        <w:t>Профайлинг</w:t>
      </w:r>
      <w:proofErr w:type="spellEnd"/>
      <w:r>
        <w:rPr>
          <w:rFonts w:ascii="Times New Roman" w:hAnsi="Times New Roman"/>
          <w:sz w:val="24"/>
          <w:szCs w:val="24"/>
        </w:rPr>
        <w:t>. Технологии предотвращения противоправных действий» Закон и право, Москва (НУЦ «АБИНТЕХ», 2012).</w:t>
      </w:r>
    </w:p>
    <w:p w14:paraId="6C7B42F5" w14:textId="77777777" w:rsidR="007F5107" w:rsidRPr="00313072" w:rsidRDefault="007F5107" w:rsidP="007F51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9078F2" w14:textId="77777777" w:rsidR="007F5107" w:rsidRDefault="007F5107"/>
    <w:sectPr w:rsidR="007F5107" w:rsidSect="0063239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300CF"/>
    <w:multiLevelType w:val="hybridMultilevel"/>
    <w:tmpl w:val="D268A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07"/>
    <w:rsid w:val="007F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6C1C"/>
  <w15:chartTrackingRefBased/>
  <w15:docId w15:val="{33968D55-244C-4E91-AA4C-19C5A353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1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2024-07-12T07:08:00Z</dcterms:created>
  <dcterms:modified xsi:type="dcterms:W3CDTF">2024-07-12T07:08:00Z</dcterms:modified>
</cp:coreProperties>
</file>