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1D" w:rsidRDefault="00A0331D" w:rsidP="00A033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A0331D" w:rsidRDefault="00A0331D" w:rsidP="00A0331D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EB31D1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осуществляющих наблюдение и (или) собеседование в целях обеспечения транспортной безопа</w:t>
      </w:r>
      <w:r w:rsidRPr="00EB31D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EB31D1">
        <w:rPr>
          <w:rFonts w:ascii="Times New Roman" w:eastAsia="Times New Roman" w:hAnsi="Times New Roman"/>
          <w:b/>
          <w:sz w:val="28"/>
          <w:szCs w:val="28"/>
          <w:lang w:eastAsia="ru-RU"/>
        </w:rPr>
        <w:t>ности на воздушном транспорте</w:t>
      </w:r>
    </w:p>
    <w:p w:rsidR="00A0331D" w:rsidRDefault="00A0331D" w:rsidP="00A033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331D" w:rsidRPr="00203B8E" w:rsidRDefault="00A0331D" w:rsidP="00A03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B8E"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:rsidR="00A0331D" w:rsidRPr="00203B8E" w:rsidRDefault="00A0331D" w:rsidP="00A0331D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203B8E">
        <w:rPr>
          <w:rFonts w:ascii="Times New Roman" w:hAnsi="Times New Roman"/>
          <w:b/>
          <w:sz w:val="24"/>
          <w:szCs w:val="24"/>
        </w:rPr>
        <w:tab/>
      </w:r>
    </w:p>
    <w:p w:rsidR="00A0331D" w:rsidRPr="00203B8E" w:rsidRDefault="00A0331D" w:rsidP="00A0331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B8E"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:rsidR="00A0331D" w:rsidRPr="00203B8E" w:rsidRDefault="00A0331D" w:rsidP="00A0331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B8E"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:rsidR="00A0331D" w:rsidRPr="00203B8E" w:rsidRDefault="00A0331D" w:rsidP="00A0331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B8E"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2025).</w:t>
      </w:r>
    </w:p>
    <w:p w:rsidR="00A0331D" w:rsidRPr="00203B8E" w:rsidRDefault="00A0331D" w:rsidP="00A0331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B8E"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:rsidR="000A4EC6" w:rsidRDefault="00A0331D" w:rsidP="00A0331D">
      <w:r w:rsidRPr="00203B8E"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 w:rsidRPr="00203B8E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203B8E"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  <w:bookmarkStart w:id="0" w:name="_GoBack"/>
      <w:bookmarkEnd w:id="0"/>
    </w:p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1D"/>
    <w:rsid w:val="000A4EC6"/>
    <w:rsid w:val="00A0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79741-0CCD-4E65-BCC1-C6722FE2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2025-07-11T08:00:00Z</dcterms:created>
  <dcterms:modified xsi:type="dcterms:W3CDTF">2025-07-11T08:01:00Z</dcterms:modified>
</cp:coreProperties>
</file>