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0ACA" w14:textId="77777777" w:rsidR="009A05FA" w:rsidRPr="009A05FA" w:rsidRDefault="009A05FA" w:rsidP="009A05FA">
      <w:pPr>
        <w:keepNext/>
        <w:keepLines/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203383288"/>
      <w:r w:rsidRPr="009A05F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ОСНОВНАЯ ПРОГРАММА </w:t>
      </w:r>
    </w:p>
    <w:p w14:paraId="7EDBBCA6" w14:textId="77777777" w:rsidR="009A05FA" w:rsidRPr="009A05FA" w:rsidRDefault="009A05FA" w:rsidP="009A05FA">
      <w:pPr>
        <w:keepNext/>
        <w:keepLines/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9A05F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ПРОФЕССИОНАЛЬНОГО ОБУЧЕНИЯ</w:t>
      </w:r>
    </w:p>
    <w:p w14:paraId="4EE12144" w14:textId="77777777" w:rsidR="009A05FA" w:rsidRPr="009A05FA" w:rsidRDefault="009A05FA" w:rsidP="009A05FA">
      <w:pPr>
        <w:keepNext/>
        <w:keepLines/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9A05F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(ПРОГРАММА ПОВЫШЕНИЯ КВАЛИФИКАЦИИ </w:t>
      </w:r>
    </w:p>
    <w:p w14:paraId="2DC61C60" w14:textId="77777777" w:rsidR="009A05FA" w:rsidRPr="009A05FA" w:rsidRDefault="009A05FA" w:rsidP="009A05FA">
      <w:pPr>
        <w:keepNext/>
        <w:keepLines/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9A05F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РАБОЧИХ, СЛУЖАЩИХ)</w:t>
      </w:r>
    </w:p>
    <w:p w14:paraId="243B4D38" w14:textId="77777777" w:rsidR="009A05FA" w:rsidRPr="009A05FA" w:rsidRDefault="009A05FA" w:rsidP="009A05FA">
      <w:pPr>
        <w:keepNext/>
        <w:keepLines/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9A05F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Подготовка работников по организации обслуживания пассажирских перевозок воздушным транспортом.</w:t>
      </w:r>
    </w:p>
    <w:p w14:paraId="4308796E" w14:textId="77777777" w:rsidR="009A05FA" w:rsidRDefault="009A05FA" w:rsidP="0078685D">
      <w:pPr>
        <w:keepNext/>
        <w:keepLines/>
        <w:widowControl w:val="0"/>
        <w:suppressAutoHyphens/>
        <w:autoSpaceDN w:val="0"/>
        <w:spacing w:after="0" w:line="240" w:lineRule="auto"/>
        <w:ind w:left="-284"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9A05F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«ПЕРЕВОЗКА ОПАСНЫХ ГРУЗОВ ВОЗДУШНЫМ ТРАНСПОРТОМ»</w:t>
      </w:r>
    </w:p>
    <w:bookmarkEnd w:id="0"/>
    <w:p w14:paraId="33D5524B" w14:textId="77777777" w:rsidR="0078685D" w:rsidRDefault="0078685D" w:rsidP="009A05FA">
      <w:pPr>
        <w:keepNext/>
        <w:keepLines/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34554655" w14:textId="0140F3CB" w:rsidR="00826AA7" w:rsidRPr="007025B8" w:rsidRDefault="00826AA7" w:rsidP="009A05FA">
      <w:pPr>
        <w:keepNext/>
        <w:keepLines/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7025B8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РАБОЧАЯ ПРОГРАММА </w:t>
      </w:r>
      <w:bookmarkStart w:id="1" w:name="_Toc98503638"/>
      <w:r w:rsidRPr="007025B8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1"/>
    </w:p>
    <w:p w14:paraId="0C4F26E2" w14:textId="375CB986" w:rsidR="009A05FA" w:rsidRDefault="009A05FA" w:rsidP="009A05FA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 w:rsidRPr="009A05FA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ТРУДОВЫЕ ФУНКЦИИ И ОБЯЗАННОСТИ РАБОТНИКОВ ПО ОРГАНИЗАЦИИ ОБСЛУЖИВАНИЯ ПАССАЖИРСКИХ ПЕРЕВОЗОК ВОЗДУШНЫМ ТРАНСПОРТОМ В ОТНОШЕНИИ ОПАСНЫХ ГРУЗОВ</w:t>
      </w:r>
    </w:p>
    <w:p w14:paraId="4E06C8E4" w14:textId="77777777" w:rsidR="009A05FA" w:rsidRPr="009A05FA" w:rsidRDefault="009A05FA" w:rsidP="009A05FA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9A05FA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1.1. Цель реализации программы</w:t>
      </w:r>
    </w:p>
    <w:p w14:paraId="7555B774" w14:textId="2439B8E3" w:rsidR="009A05FA" w:rsidRPr="009A05FA" w:rsidRDefault="009A05FA" w:rsidP="009A05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9A05F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    Настоящая рабочая программа разработана с целью изучения слушателями трудовых функций и обязанностей сотрудников, ответственных за приемку багажа пассажиров и экипажа, деятельность в зоне посадки на воздушное судно и выполнение других задач, предусматривающих непосредственный контакт с пассажирами в аэропорту в отношении ОГ, знание и выполнение которых предусмотрено в соответствии с ФАП и </w:t>
      </w:r>
      <w:r w:rsidRPr="009A05FA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профессиональным стандартом </w:t>
      </w:r>
      <w:bookmarkStart w:id="2" w:name="_Hlk166063266"/>
      <w:r w:rsidRPr="009A05FA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«Работник по организации обслуживания пассажирских перевозок воздушным транспортом»</w:t>
      </w:r>
      <w:r w:rsidRPr="009A05FA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 xml:space="preserve">, </w:t>
      </w:r>
      <w:r w:rsidRPr="009A05FA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утверждённым приказом Минтруда  РФ от 14.09.2022 г. №532н </w:t>
      </w:r>
      <w:bookmarkEnd w:id="2"/>
    </w:p>
    <w:p w14:paraId="746BDB2B" w14:textId="77777777" w:rsidR="009A05FA" w:rsidRPr="009A05FA" w:rsidRDefault="009A05FA" w:rsidP="009A05FA">
      <w:pPr>
        <w:widowControl w:val="0"/>
        <w:suppressAutoHyphens/>
        <w:autoSpaceDN w:val="0"/>
        <w:spacing w:before="60"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9A05FA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1.2. Планируемые результаты обучения </w:t>
      </w:r>
      <w:r w:rsidRPr="009A05FA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(промежуточный стандарт компетентности)</w:t>
      </w:r>
    </w:p>
    <w:p w14:paraId="3FA30FF4" w14:textId="414586A0" w:rsidR="009A05FA" w:rsidRPr="009A05FA" w:rsidRDefault="009A05FA" w:rsidP="009A05FA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A0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A05FA">
        <w:rPr>
          <w:rFonts w:ascii="Times New Roman" w:eastAsia="SimSun" w:hAnsi="Times New Roman" w:cs="Times New Roman"/>
          <w:sz w:val="26"/>
          <w:szCs w:val="26"/>
          <w:lang w:eastAsia="ru-RU"/>
        </w:rPr>
        <w:t>На основании ФАП, профессионального стандарта и с учётом требований заказчика в результате изучения учебных материалов данной рабочей программы слушатель должен: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245"/>
      </w:tblGrid>
      <w:tr w:rsidR="009A05FA" w:rsidRPr="009A05FA" w14:paraId="7DC02AC9" w14:textId="77777777" w:rsidTr="00EA5B71">
        <w:tc>
          <w:tcPr>
            <w:tcW w:w="988" w:type="dxa"/>
          </w:tcPr>
          <w:p w14:paraId="6DA7EC17" w14:textId="77777777" w:rsidR="009A05FA" w:rsidRPr="009A05FA" w:rsidRDefault="009A05FA" w:rsidP="009A05FA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8"/>
                <w:szCs w:val="28"/>
                <w:lang w:eastAsia="zh-CN"/>
              </w:rPr>
            </w:pPr>
            <w:r w:rsidRPr="009A05FA">
              <w:rPr>
                <w:rFonts w:eastAsia="Calibri" w:cs="Times New Roman"/>
                <w:kern w:val="3"/>
                <w:sz w:val="28"/>
                <w:szCs w:val="28"/>
                <w:lang w:eastAsia="zh-CN"/>
              </w:rPr>
              <w:t>Знать</w:t>
            </w:r>
          </w:p>
        </w:tc>
        <w:tc>
          <w:tcPr>
            <w:tcW w:w="8245" w:type="dxa"/>
          </w:tcPr>
          <w:p w14:paraId="5E191023" w14:textId="77777777" w:rsidR="009A05FA" w:rsidRPr="009A05FA" w:rsidRDefault="009A05FA" w:rsidP="009A05FA">
            <w:pPr>
              <w:widowControl w:val="0"/>
              <w:suppressAutoHyphens/>
              <w:autoSpaceDN w:val="0"/>
              <w:spacing w:line="28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- Общие правила воздушных перевозок пассажиров, багажа;</w:t>
            </w:r>
          </w:p>
          <w:p w14:paraId="028CEA35" w14:textId="77777777" w:rsidR="009A05FA" w:rsidRPr="009A05FA" w:rsidRDefault="009A05FA" w:rsidP="009A05FA">
            <w:pPr>
              <w:widowControl w:val="0"/>
              <w:suppressAutoHyphens/>
              <w:autoSpaceDN w:val="0"/>
              <w:spacing w:line="28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- Правила оформления перевозочных документов;</w:t>
            </w:r>
          </w:p>
          <w:p w14:paraId="73019E69" w14:textId="77777777" w:rsidR="009A05FA" w:rsidRPr="009A05FA" w:rsidRDefault="009A05FA" w:rsidP="009A05F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A05FA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 xml:space="preserve">- Требований эксплуатанта </w:t>
            </w:r>
            <w:r w:rsidRPr="009A05FA">
              <w:rPr>
                <w:rFonts w:cs="Mangal"/>
                <w:kern w:val="3"/>
                <w:sz w:val="26"/>
                <w:szCs w:val="26"/>
                <w:lang w:eastAsia="zh-CN" w:bidi="hi-IN"/>
              </w:rPr>
              <w:t>(организации, осуществляющей наземное обслуживание)</w:t>
            </w:r>
            <w:r w:rsidRPr="009A05FA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 xml:space="preserve"> по приемке багажа, комплекта и содержания сопроводительной документации;</w:t>
            </w:r>
          </w:p>
          <w:p w14:paraId="202713F7" w14:textId="77777777" w:rsidR="009A05FA" w:rsidRPr="009A05FA" w:rsidRDefault="009A05FA" w:rsidP="009A05FA">
            <w:pPr>
              <w:widowControl w:val="0"/>
              <w:suppressAutoHyphens/>
              <w:autoSpaceDN w:val="0"/>
              <w:spacing w:line="28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 xml:space="preserve">- Правила перевозки и типы ОГ, которые разрешены / запрещены к перевозке в пассажирской кабине; </w:t>
            </w:r>
          </w:p>
          <w:p w14:paraId="1635B1D7" w14:textId="77777777" w:rsidR="009A05FA" w:rsidRPr="009A05FA" w:rsidRDefault="009A05FA" w:rsidP="009A05FA">
            <w:pPr>
              <w:widowControl w:val="0"/>
              <w:suppressAutoHyphens/>
              <w:autoSpaceDN w:val="0"/>
              <w:spacing w:line="28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- Положения ТИ, касающихся пассажиров, членов экипажа;</w:t>
            </w:r>
          </w:p>
          <w:p w14:paraId="24F4470B" w14:textId="77777777" w:rsidR="009A05FA" w:rsidRPr="009A05FA" w:rsidRDefault="009A05FA" w:rsidP="009A05FA">
            <w:pPr>
              <w:widowControl w:val="0"/>
              <w:suppressAutoHyphens/>
              <w:autoSpaceDN w:val="0"/>
              <w:spacing w:line="28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- Обязанности пассажиров;</w:t>
            </w:r>
          </w:p>
          <w:p w14:paraId="4A5644D7" w14:textId="77777777" w:rsidR="009A05FA" w:rsidRPr="009A05FA" w:rsidRDefault="009A05FA" w:rsidP="009A05FA">
            <w:pPr>
              <w:widowControl w:val="0"/>
              <w:suppressAutoHyphens/>
              <w:autoSpaceDN w:val="0"/>
              <w:spacing w:line="28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- Требования, предъявляемые к багажу, ручной клади пассажиров;</w:t>
            </w:r>
          </w:p>
          <w:p w14:paraId="6A9BCFC2" w14:textId="77777777" w:rsidR="009A05FA" w:rsidRPr="009A05FA" w:rsidRDefault="009A05FA" w:rsidP="009A05FA">
            <w:pPr>
              <w:widowControl w:val="0"/>
              <w:suppressAutoHyphens/>
              <w:autoSpaceDN w:val="0"/>
              <w:spacing w:line="28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- Информация и инструкции по перевозке ОГ на ВС;</w:t>
            </w:r>
          </w:p>
          <w:p w14:paraId="767E35A4" w14:textId="77777777" w:rsidR="009A05FA" w:rsidRPr="009A05FA" w:rsidRDefault="009A05FA" w:rsidP="009A05FA">
            <w:pPr>
              <w:widowControl w:val="0"/>
              <w:suppressAutoHyphens/>
              <w:autoSpaceDN w:val="0"/>
              <w:spacing w:line="28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 xml:space="preserve">- Правила перевозки ОГ; </w:t>
            </w:r>
          </w:p>
          <w:p w14:paraId="62DCD18F" w14:textId="77777777" w:rsidR="009A05FA" w:rsidRPr="009A05FA" w:rsidRDefault="009A05FA" w:rsidP="009A05FA">
            <w:pPr>
              <w:widowControl w:val="0"/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 w:val="24"/>
                <w:szCs w:val="21"/>
                <w:lang w:eastAsia="zh-CN"/>
              </w:rPr>
            </w:pPr>
            <w:r w:rsidRPr="009A05FA">
              <w:rPr>
                <w:rFonts w:eastAsia="Calibri" w:cs="Times New Roman"/>
                <w:kern w:val="3"/>
                <w:sz w:val="24"/>
                <w:szCs w:val="21"/>
                <w:lang w:eastAsia="zh-CN"/>
              </w:rPr>
              <w:t>- Правила воздушной перевозке оружия и патронов, переданных пассажирами для временного хранения на период полета;</w:t>
            </w:r>
          </w:p>
          <w:p w14:paraId="4C6033E3" w14:textId="77777777" w:rsidR="009A05FA" w:rsidRPr="009A05FA" w:rsidRDefault="009A05FA" w:rsidP="009A05FA">
            <w:pPr>
              <w:widowControl w:val="0"/>
              <w:suppressAutoHyphens/>
              <w:autoSpaceDN w:val="0"/>
              <w:spacing w:line="28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- Требования по обеспечению авиационной безопасности ОГ;</w:t>
            </w:r>
          </w:p>
          <w:p w14:paraId="21B37C9C" w14:textId="77777777" w:rsidR="009A05FA" w:rsidRPr="009A05FA" w:rsidRDefault="009A05FA" w:rsidP="009A05FA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sz w:val="24"/>
                <w:szCs w:val="24"/>
                <w:lang w:eastAsia="zh-CN" w:bidi="hi-IN"/>
              </w:rPr>
            </w:pPr>
            <w:r w:rsidRPr="009A05FA"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- Принципы системы управления безопасностью полетов.</w:t>
            </w:r>
          </w:p>
        </w:tc>
      </w:tr>
      <w:tr w:rsidR="009A05FA" w:rsidRPr="009A05FA" w14:paraId="4EF881D6" w14:textId="77777777" w:rsidTr="009A05FA">
        <w:trPr>
          <w:trHeight w:val="273"/>
        </w:trPr>
        <w:tc>
          <w:tcPr>
            <w:tcW w:w="988" w:type="dxa"/>
          </w:tcPr>
          <w:p w14:paraId="5036511D" w14:textId="77777777" w:rsidR="009A05FA" w:rsidRPr="009A05FA" w:rsidRDefault="009A05FA" w:rsidP="009A05FA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8"/>
                <w:szCs w:val="28"/>
                <w:lang w:eastAsia="zh-CN"/>
              </w:rPr>
            </w:pPr>
            <w:r w:rsidRPr="009A05FA">
              <w:rPr>
                <w:rFonts w:eastAsia="Calibri" w:cs="Times New Roman"/>
                <w:kern w:val="3"/>
                <w:sz w:val="28"/>
                <w:szCs w:val="28"/>
                <w:lang w:eastAsia="zh-CN"/>
              </w:rPr>
              <w:t>Уметь</w:t>
            </w:r>
          </w:p>
          <w:p w14:paraId="4ED2952F" w14:textId="77777777" w:rsidR="009A05FA" w:rsidRPr="009A05FA" w:rsidRDefault="009A05FA" w:rsidP="009A05FA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b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8245" w:type="dxa"/>
          </w:tcPr>
          <w:p w14:paraId="7FB20922" w14:textId="77777777" w:rsidR="009A05FA" w:rsidRPr="009A05FA" w:rsidRDefault="009A05FA" w:rsidP="009A05FA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eastAsia="Times New Roman" w:cs="Times New Roman"/>
                <w:kern w:val="3"/>
                <w:sz w:val="24"/>
                <w:szCs w:val="24"/>
                <w:lang w:eastAsia="zh-CN"/>
              </w:rPr>
              <w:t xml:space="preserve"> К</w:t>
            </w:r>
            <w:r w:rsidRPr="009A05FA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валифицировано выполнять трудовые функции по организации обслуживания пассажирских перевозок ВТ в отношении ОГ.</w:t>
            </w:r>
          </w:p>
          <w:p w14:paraId="001C6EE3" w14:textId="77777777" w:rsidR="009A05FA" w:rsidRDefault="009A05FA" w:rsidP="009A05FA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Проверять багаж и ручную кладь на соответствие правилам воздушной перевозки.</w:t>
            </w:r>
          </w:p>
          <w:p w14:paraId="0862BCFA" w14:textId="06518308" w:rsidR="009A05FA" w:rsidRPr="009A05FA" w:rsidRDefault="009A05FA" w:rsidP="009A05FA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Выявлять следы повреждения или утечки при обработке багажа.</w:t>
            </w:r>
          </w:p>
        </w:tc>
      </w:tr>
    </w:tbl>
    <w:p w14:paraId="2E99BF5E" w14:textId="77777777" w:rsidR="009A05FA" w:rsidRPr="009A05FA" w:rsidRDefault="009A05FA" w:rsidP="009A05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1D070593" w14:textId="77777777" w:rsidR="009A05FA" w:rsidRPr="009A05FA" w:rsidRDefault="009A05FA" w:rsidP="009A05FA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 w:rsidRPr="009A05FA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lastRenderedPageBreak/>
        <w:t>1.3. Структура и содержание рабочей программы учебной дисциплины</w:t>
      </w:r>
    </w:p>
    <w:tbl>
      <w:tblPr>
        <w:tblpPr w:leftFromText="180" w:rightFromText="180" w:vertAnchor="page" w:horzAnchor="margin" w:tblpY="1778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731"/>
        <w:gridCol w:w="616"/>
        <w:gridCol w:w="1468"/>
        <w:gridCol w:w="1245"/>
        <w:gridCol w:w="870"/>
      </w:tblGrid>
      <w:tr w:rsidR="00F54821" w:rsidRPr="009A05FA" w14:paraId="68AE0B69" w14:textId="77777777" w:rsidTr="001F6F6B">
        <w:trPr>
          <w:cantSplit/>
          <w:trHeight w:val="1490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2CC4258" w14:textId="77777777" w:rsidR="00F54821" w:rsidRPr="009A05FA" w:rsidRDefault="00F54821" w:rsidP="009A05FA">
            <w:pPr>
              <w:suppressAutoHyphens/>
              <w:autoSpaceDN w:val="0"/>
              <w:spacing w:after="0" w:line="26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14:paraId="1119FDF7" w14:textId="77777777" w:rsidR="00F54821" w:rsidRPr="009A05FA" w:rsidRDefault="00F54821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D30B7F6" w14:textId="77777777" w:rsidR="00F54821" w:rsidRPr="009A05FA" w:rsidRDefault="00F54821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учебной дисциплины и </w:t>
            </w:r>
          </w:p>
          <w:p w14:paraId="410E19EE" w14:textId="77777777" w:rsidR="00F54821" w:rsidRPr="009A05FA" w:rsidRDefault="00F54821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её тем 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D6C7DD3" w14:textId="77777777" w:rsidR="00F54821" w:rsidRDefault="00F54821" w:rsidP="00F54821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Количество часов внеаудиторных занятий для изучения дисциплины, темы и контроля знаний</w:t>
            </w:r>
          </w:p>
          <w:p w14:paraId="76240827" w14:textId="77777777" w:rsidR="00F54821" w:rsidRDefault="00F54821" w:rsidP="00F54821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1/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  <w:p w14:paraId="550596D4" w14:textId="5F59ADC9" w:rsidR="00F54821" w:rsidRPr="009A05FA" w:rsidRDefault="00F54821" w:rsidP="00F54821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подготовка/ периодическая подготовка)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27814E9" w14:textId="77777777" w:rsidR="00F54821" w:rsidRPr="009A05FA" w:rsidRDefault="00F54821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14:paraId="63C71CF0" w14:textId="77777777" w:rsidR="00F54821" w:rsidRPr="009A05FA" w:rsidRDefault="00F54821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9A05FA" w:rsidRPr="009A05FA" w14:paraId="22023CF3" w14:textId="77777777" w:rsidTr="009A05FA">
        <w:trPr>
          <w:cantSplit/>
          <w:trHeight w:val="220"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DE5DBCA" w14:textId="77777777" w:rsidR="009A05FA" w:rsidRPr="009A05FA" w:rsidRDefault="009A05FA" w:rsidP="009A05FA">
            <w:pPr>
              <w:suppressAutoHyphens/>
              <w:autoSpaceDN w:val="0"/>
              <w:spacing w:after="0" w:line="26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bookmarkStart w:id="3" w:name="_Hlk137218650"/>
          </w:p>
        </w:tc>
        <w:tc>
          <w:tcPr>
            <w:tcW w:w="4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62DA096" w14:textId="77777777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F7669EA" w14:textId="77777777" w:rsidR="009A05FA" w:rsidRPr="009A05FA" w:rsidRDefault="009A05FA" w:rsidP="009A05FA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Всего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CCA2487" w14:textId="77777777" w:rsidR="009A05FA" w:rsidRPr="009A05FA" w:rsidRDefault="009A05FA" w:rsidP="009A05FA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внеаудиторная работа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1E825E2" w14:textId="77777777" w:rsidR="009A05FA" w:rsidRPr="009A05FA" w:rsidRDefault="009A05FA" w:rsidP="009A05FA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A05FA" w:rsidRPr="009A05FA" w14:paraId="17D78D29" w14:textId="77777777" w:rsidTr="009A05FA">
        <w:trPr>
          <w:cantSplit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AE8F4B1" w14:textId="77777777" w:rsidR="009A05FA" w:rsidRPr="009A05FA" w:rsidRDefault="009A05FA" w:rsidP="009A05FA">
            <w:pPr>
              <w:widowControl w:val="0"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6000FE7" w14:textId="77777777" w:rsidR="009A05FA" w:rsidRPr="009A05FA" w:rsidRDefault="009A05FA" w:rsidP="009A05FA">
            <w:pPr>
              <w:widowControl w:val="0"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B6EF673" w14:textId="77777777" w:rsidR="009A05FA" w:rsidRPr="009A05FA" w:rsidRDefault="009A05FA" w:rsidP="009A05FA">
            <w:pPr>
              <w:widowControl w:val="0"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AF151F9" w14:textId="77777777" w:rsidR="009A05FA" w:rsidRPr="009A05FA" w:rsidRDefault="009A05FA" w:rsidP="009A05FA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14:paraId="76E2A022" w14:textId="77777777" w:rsidR="009A05FA" w:rsidRPr="009A05FA" w:rsidRDefault="009A05FA" w:rsidP="009A05FA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F264105" w14:textId="77777777" w:rsidR="009A05FA" w:rsidRPr="009A05FA" w:rsidRDefault="009A05FA" w:rsidP="009A05FA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14:paraId="299942A5" w14:textId="77777777" w:rsidR="009A05FA" w:rsidRPr="009A05FA" w:rsidRDefault="009A05FA" w:rsidP="009A05FA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79E8815" w14:textId="77777777" w:rsidR="009A05FA" w:rsidRPr="009A05FA" w:rsidRDefault="009A05FA" w:rsidP="009A05FA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A05FA" w:rsidRPr="009A05FA" w14:paraId="212EF50D" w14:textId="77777777" w:rsidTr="009A05FA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34F175D" w14:textId="77777777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C4030D6" w14:textId="77777777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Трудовые функции и обязанности работников по организации обслуживания пассажирских перевозок воздушным транспортом в отношении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59E6AB7" w14:textId="63C0FDA3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5</w:t>
            </w:r>
            <w:r w:rsidR="00401FA5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970DAAD" w14:textId="49596AB8" w:rsidR="009A05FA" w:rsidRPr="009A05FA" w:rsidRDefault="009A05FA" w:rsidP="009A05FA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 (0,5)</w:t>
            </w:r>
            <w:r w:rsidR="00401FA5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</w:t>
            </w:r>
            <w:r w:rsidR="00401FA5" w:rsidRPr="009A05F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2 (0,5)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98203C7" w14:textId="28EA2608" w:rsidR="009A05FA" w:rsidRPr="009A05FA" w:rsidRDefault="009A05FA" w:rsidP="009A05FA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</w:t>
            </w:r>
            <w:r w:rsidR="00401FA5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BD7B678" w14:textId="77777777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тест</w:t>
            </w:r>
          </w:p>
          <w:p w14:paraId="2D7FF6E2" w14:textId="77777777" w:rsidR="009A05FA" w:rsidRPr="009A05FA" w:rsidRDefault="009A05FA" w:rsidP="009A05FA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9A05FA" w:rsidRPr="009A05FA" w14:paraId="7430CFEE" w14:textId="77777777" w:rsidTr="009A05FA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17BA900" w14:textId="77777777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00F1E19" w14:textId="77777777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bookmarkStart w:id="4" w:name="_Hlk137205245"/>
            <w:r w:rsidRPr="009A05F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Правила воздушных перевозок пассажиров, багажа. </w:t>
            </w:r>
            <w:bookmarkEnd w:id="4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F02684A" w14:textId="5CBB0584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 w:rsidR="00401FA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A67DC77" w14:textId="6A9EC57A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 w:rsidR="00401FA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D818531" w14:textId="77777777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CDF78FA" w14:textId="77777777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9A05FA" w:rsidRPr="009A05FA" w14:paraId="1D0A81A6" w14:textId="77777777" w:rsidTr="009A05FA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FA5D7BF" w14:textId="77777777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8527EA5" w14:textId="77777777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Правила перевозки и типы ОГ (по видам опасности), которые разрешены / запрещены к перевозке в пассажирской кабине, положения, касающиеся пассажиров, обязанности пассажиров.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FD16BFD" w14:textId="7FB2C49A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 w:rsidR="00401FA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0289FE6" w14:textId="4DAE3AAF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 w:rsidR="00401FA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18B3657" w14:textId="77777777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4B05DC8" w14:textId="77777777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9A05FA" w:rsidRPr="009A05FA" w14:paraId="702B155A" w14:textId="77777777" w:rsidTr="009A05FA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71C756D" w14:textId="77777777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9D1B24F" w14:textId="77777777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Документация, сопровождающая перевозку багажа,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CB26720" w14:textId="2B5932B0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 w:rsidR="00401FA5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32B1C14" w14:textId="77777777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7E102DB" w14:textId="79AD93AA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 w:rsidR="00401FA5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E37725C" w14:textId="77777777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9A05FA" w:rsidRPr="009A05FA" w14:paraId="6E796A7B" w14:textId="77777777" w:rsidTr="009A05F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3FDF070B" w14:textId="77777777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A05FA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2.4</w:t>
            </w:r>
          </w:p>
          <w:p w14:paraId="6A1E19D2" w14:textId="77777777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6B8D" w14:textId="77777777" w:rsidR="009A05FA" w:rsidRPr="009A05FA" w:rsidRDefault="009A05FA" w:rsidP="009A05FA">
            <w:pPr>
              <w:widowControl w:val="0"/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C708" w14:textId="77777777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6B3B4A55" w14:textId="77777777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8335" w14:textId="77777777" w:rsidR="009A05FA" w:rsidRPr="009A05FA" w:rsidRDefault="009A05FA" w:rsidP="009A05FA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A05FA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время проведения включено в общее время освоения дисциплины (указано в скобках)</w:t>
            </w:r>
          </w:p>
        </w:tc>
      </w:tr>
      <w:bookmarkEnd w:id="3"/>
    </w:tbl>
    <w:p w14:paraId="7B462BAF" w14:textId="5B5B01C3" w:rsidR="009A05FA" w:rsidRDefault="009A05FA" w:rsidP="009A05FA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</w:p>
    <w:p w14:paraId="4D5F70E1" w14:textId="51795D3E" w:rsidR="009A05FA" w:rsidRDefault="009A05FA" w:rsidP="009A05FA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</w:p>
    <w:p w14:paraId="37FAF3A8" w14:textId="77777777" w:rsidR="009A05FA" w:rsidRDefault="009A05FA" w:rsidP="009A05FA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</w:p>
    <w:sectPr w:rsidR="009A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AA7"/>
    <w:rsid w:val="00401FA5"/>
    <w:rsid w:val="00513D09"/>
    <w:rsid w:val="00642490"/>
    <w:rsid w:val="0065343B"/>
    <w:rsid w:val="0078685D"/>
    <w:rsid w:val="00826AA7"/>
    <w:rsid w:val="00971B82"/>
    <w:rsid w:val="009A05FA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5488"/>
  <w15:chartTrackingRefBased/>
  <w15:docId w15:val="{D37D9692-323C-4A04-9AEA-1EE7C611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26AA7"/>
    <w:pPr>
      <w:spacing w:after="0" w:line="240" w:lineRule="auto"/>
    </w:pPr>
    <w:rPr>
      <w:rFonts w:ascii="Times New Roman" w:eastAsia="SimSun" w:hAnsi="Times New Roman" w:cs="Lucida San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26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9A05FA"/>
    <w:pPr>
      <w:spacing w:after="0" w:line="240" w:lineRule="auto"/>
    </w:pPr>
    <w:rPr>
      <w:rFonts w:ascii="Times New Roman" w:eastAsia="SimSun" w:hAnsi="Times New Roman" w:cs="Lucida San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mvizirsky</cp:lastModifiedBy>
  <cp:revision>6</cp:revision>
  <dcterms:created xsi:type="dcterms:W3CDTF">2025-07-13T13:43:00Z</dcterms:created>
  <dcterms:modified xsi:type="dcterms:W3CDTF">2025-07-14T08:21:00Z</dcterms:modified>
</cp:coreProperties>
</file>