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93" w:rsidRPr="006C1C93" w:rsidRDefault="006C1C93" w:rsidP="006C1C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93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ПРОФЕССИОНАЛЬНАЯПРОГРАММА</w:t>
      </w:r>
    </w:p>
    <w:p w:rsidR="006C1C93" w:rsidRPr="006C1C93" w:rsidRDefault="006C1C93" w:rsidP="006C1C93">
      <w:pPr>
        <w:widowControl w:val="0"/>
        <w:spacing w:after="0" w:line="0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управляющих техническими средствами обеспечения транспортной безопасности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</w:t>
      </w:r>
    </w:p>
    <w:p w:rsidR="006C1C93" w:rsidRPr="006C1C93" w:rsidRDefault="006C1C93" w:rsidP="006C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C93" w:rsidRPr="006C1C93" w:rsidRDefault="006C1C93" w:rsidP="006C1C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6C1C93" w:rsidRPr="006C1C93" w:rsidRDefault="006C1C93" w:rsidP="006C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6C1C93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:rsidR="006C1C93" w:rsidRPr="006C1C93" w:rsidRDefault="006C1C93" w:rsidP="006C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C93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6C1C93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:rsidR="006C1C93" w:rsidRPr="006C1C93" w:rsidRDefault="006C1C93" w:rsidP="006C1C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6C1C93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6C1C93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связи, оповещения сил транспортной безопасности;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ТС;</w:t>
      </w:r>
    </w:p>
    <w:p w:rsidR="006C1C93" w:rsidRPr="006C1C93" w:rsidRDefault="006C1C93" w:rsidP="006C1C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708"/>
        <w:gridCol w:w="1418"/>
        <w:gridCol w:w="1417"/>
        <w:gridCol w:w="993"/>
      </w:tblGrid>
      <w:tr w:rsidR="006C1C93" w:rsidRPr="006C1C93" w:rsidTr="006C1C9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66" w:type="dxa"/>
            <w:vMerge w:val="restart"/>
            <w:vAlign w:val="center"/>
          </w:tcPr>
          <w:p w:rsidR="006C1C93" w:rsidRPr="006C1C93" w:rsidRDefault="006C1C93" w:rsidP="006C1C9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C1C93" w:rsidRPr="006C1C93" w:rsidRDefault="006C1C93" w:rsidP="006C1C9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6" w:type="dxa"/>
            <w:vMerge w:val="restart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C1C93" w:rsidRPr="006C1C93" w:rsidRDefault="006C1C93" w:rsidP="006C1C9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17" w:type="dxa"/>
          </w:tcPr>
          <w:p w:rsidR="006C1C93" w:rsidRPr="006C1C93" w:rsidRDefault="006C1C93" w:rsidP="006C1C93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C1C93">
              <w:rPr>
                <w:rFonts w:ascii="Times New Roman" w:eastAsia="Calibri" w:hAnsi="Times New Roman" w:cs="Times New Roman"/>
                <w:b/>
              </w:rPr>
              <w:t>Модуль 4. Реализация мер по обеспечению транспортной безопасности ОТИ и (или) ТС на воздушном транспорте.</w:t>
            </w:r>
          </w:p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eastAsia="Calibri" w:hAnsi="Times New Roman" w:cs="Times New Roman"/>
                <w:sz w:val="24"/>
                <w:szCs w:val="24"/>
              </w:rPr>
              <w:t>10(0,5)*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4.1. Технические и технологические характеристики ОТИ и (или) ТС ВТ.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396" w:type="dxa"/>
          </w:tcPr>
          <w:p w:rsid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      </w:r>
          </w:p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 xml:space="preserve">Тема 4.3. Организация пропускного и </w:t>
            </w:r>
            <w:proofErr w:type="spellStart"/>
            <w:r w:rsidRPr="006C1C93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6C1C93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Контроль доступа в зону транспортной безопасности и на критические элементы ОТИ и (или) ТС ВТ.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4.4. Реализация порядка функционирования постов (пунктов) управления обеспечением транспортной безопасности на ОТИ и (или) ТС ВТ.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4.5. Функционирование инженерных сооружений обеспечения транспортной безопасности на воздушном транспорте.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4.6. Функционирование инженерно-технических систем обеспечения транспортной безопасности на воздушном транспорте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4.7. Технические средства обеспечения транспортной безопасности на воздушном транспорте.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на критические элементы ОТИ и (или) ТС ВТ.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ВТ.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4.12. Реагирование сил обеспечения транспортной безопасности на подготовку к совершению АНВ или совершение АНВ в отношении ОТИ и (или) ТС ВТ.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 на воздушном транспорте.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4.13. Порядок действий при потенциальных угрозах совершения АНВ в деятельность ОТИ и (или) ТС ВТ.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1C93" w:rsidRPr="006C1C93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C93">
              <w:rPr>
                <w:rFonts w:ascii="Times New Roman" w:eastAsia="Calibri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4396" w:type="dxa"/>
          </w:tcPr>
          <w:p w:rsidR="006C1C93" w:rsidRPr="006C1C93" w:rsidRDefault="006C1C93" w:rsidP="006C1C93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Тема 4.14. Организация учений и тренировок в области обеспечения транспортной безопасности.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C1C9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6C1C93" w:rsidRPr="006C1C93" w:rsidRDefault="006C1C93" w:rsidP="006C1C9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C1C93" w:rsidRPr="006C1C93" w:rsidRDefault="006C1C93" w:rsidP="006C1C93">
      <w:pPr>
        <w:spacing w:after="0" w:line="280" w:lineRule="exact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C93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6C1C93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6C1C93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F32BC2" w:rsidRDefault="00F32BC2"/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3"/>
    <w:rsid w:val="006C1C93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7D0"/>
  <w15:chartTrackingRefBased/>
  <w15:docId w15:val="{5F37B61C-3611-4BC0-AE5D-F6AA46C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2025-07-11T08:19:00Z</dcterms:created>
  <dcterms:modified xsi:type="dcterms:W3CDTF">2025-07-11T08:23:00Z</dcterms:modified>
</cp:coreProperties>
</file>