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9139F" w14:textId="77777777" w:rsidR="00C24B41" w:rsidRPr="00F27E3C" w:rsidRDefault="00C24B41" w:rsidP="00C24B41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27E3C">
        <w:rPr>
          <w:rFonts w:ascii="Times New Roman" w:eastAsia="Times New Roman" w:hAnsi="Times New Roman"/>
          <w:b/>
          <w:sz w:val="28"/>
          <w:szCs w:val="28"/>
          <w:lang w:eastAsia="ru-RU"/>
        </w:rPr>
        <w:t>РАБОЧАЯ ПРОГРАММА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F27E3C">
        <w:rPr>
          <w:rFonts w:ascii="Times New Roman" w:eastAsia="Times New Roman" w:hAnsi="Times New Roman"/>
          <w:b/>
          <w:sz w:val="28"/>
          <w:szCs w:val="28"/>
          <w:lang w:eastAsia="ru-RU"/>
        </w:rPr>
        <w:t>УЧЕБНОЙ ДИСЦИПЛИНЫ</w:t>
      </w:r>
    </w:p>
    <w:p w14:paraId="2E92B652" w14:textId="77777777" w:rsidR="00C24B41" w:rsidRDefault="00C24B41" w:rsidP="00C24B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F27E3C">
        <w:rPr>
          <w:rFonts w:ascii="Times New Roman" w:hAnsi="Times New Roman"/>
          <w:caps/>
          <w:sz w:val="28"/>
          <w:szCs w:val="28"/>
        </w:rPr>
        <w:t xml:space="preserve">Реализация мер по обеспечению транспортной </w:t>
      </w:r>
    </w:p>
    <w:p w14:paraId="4D692F7F" w14:textId="77777777" w:rsidR="00C24B41" w:rsidRPr="00F27E3C" w:rsidRDefault="00C24B41" w:rsidP="00C24B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27E3C">
        <w:rPr>
          <w:rFonts w:ascii="Times New Roman" w:hAnsi="Times New Roman"/>
          <w:caps/>
          <w:sz w:val="28"/>
          <w:szCs w:val="28"/>
        </w:rPr>
        <w:t>безопасности ОТИ и (или) ТС на воздушном транспорте</w:t>
      </w:r>
    </w:p>
    <w:p w14:paraId="574FEE75" w14:textId="77777777" w:rsidR="00C24B41" w:rsidRPr="003D76B2" w:rsidRDefault="00C24B41" w:rsidP="00C24B41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07BD7BF" w14:textId="77777777" w:rsidR="00C24B41" w:rsidRPr="003D76B2" w:rsidRDefault="00C24B41" w:rsidP="00C24B4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D76B2">
        <w:rPr>
          <w:rFonts w:ascii="Times New Roman" w:hAnsi="Times New Roman"/>
          <w:b/>
          <w:bCs/>
          <w:sz w:val="24"/>
          <w:szCs w:val="24"/>
        </w:rPr>
        <w:t>Цель</w:t>
      </w:r>
      <w:r w:rsidRPr="003D76B2">
        <w:rPr>
          <w:rFonts w:ascii="Times New Roman" w:hAnsi="Times New Roman"/>
          <w:sz w:val="24"/>
          <w:szCs w:val="24"/>
        </w:rPr>
        <w:t>: рассмотреть порядок реализации мер по обеспечению транспортной безопа</w:t>
      </w:r>
      <w:r w:rsidRPr="003D76B2">
        <w:rPr>
          <w:rFonts w:ascii="Times New Roman" w:hAnsi="Times New Roman"/>
          <w:sz w:val="24"/>
          <w:szCs w:val="24"/>
        </w:rPr>
        <w:t>с</w:t>
      </w:r>
      <w:r w:rsidRPr="003D76B2">
        <w:rPr>
          <w:rFonts w:ascii="Times New Roman" w:hAnsi="Times New Roman"/>
          <w:sz w:val="24"/>
          <w:szCs w:val="24"/>
        </w:rPr>
        <w:t>ности ОТИ и (или) ТС на воздушном транспорте.</w:t>
      </w:r>
    </w:p>
    <w:p w14:paraId="1A107AAE" w14:textId="77777777" w:rsidR="00C24B41" w:rsidRPr="003D76B2" w:rsidRDefault="00C24B41" w:rsidP="00C24B41">
      <w:pPr>
        <w:pStyle w:val="tekstob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</w:rPr>
      </w:pPr>
      <w:r w:rsidRPr="003D76B2">
        <w:rPr>
          <w:b/>
          <w:color w:val="000000"/>
        </w:rPr>
        <w:t>Задачи:</w:t>
      </w:r>
    </w:p>
    <w:p w14:paraId="053F12D9" w14:textId="77777777" w:rsidR="00C24B41" w:rsidRPr="003D76B2" w:rsidRDefault="00C24B41" w:rsidP="00C24B41">
      <w:pPr>
        <w:pStyle w:val="a3"/>
        <w:spacing w:before="0" w:beforeAutospacing="0" w:after="0" w:afterAutospacing="0"/>
        <w:ind w:firstLine="567"/>
        <w:jc w:val="both"/>
      </w:pPr>
      <w:r w:rsidRPr="003D76B2">
        <w:t>изучить технические и технологические характеристики ОТИ и (или) ТС воздушн</w:t>
      </w:r>
      <w:r w:rsidRPr="003D76B2">
        <w:t>о</w:t>
      </w:r>
      <w:r w:rsidRPr="003D76B2">
        <w:t>го транспорта;</w:t>
      </w:r>
    </w:p>
    <w:p w14:paraId="5FC2B3B2" w14:textId="77777777" w:rsidR="00C24B41" w:rsidRPr="003D76B2" w:rsidRDefault="00C24B41" w:rsidP="00C24B41">
      <w:pPr>
        <w:pStyle w:val="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D76B2">
        <w:rPr>
          <w:rFonts w:ascii="Times New Roman" w:hAnsi="Times New Roman"/>
          <w:sz w:val="24"/>
          <w:szCs w:val="24"/>
        </w:rPr>
        <w:t>изучить организацию пропускного и внутриобъектового режимов на ОТИ и (или) ТС воздушного транспорта. Контроль доступа в зону транспортной безопасности и на/в кр</w:t>
      </w:r>
      <w:r w:rsidRPr="003D76B2">
        <w:rPr>
          <w:rFonts w:ascii="Times New Roman" w:hAnsi="Times New Roman"/>
          <w:sz w:val="24"/>
          <w:szCs w:val="24"/>
        </w:rPr>
        <w:t>и</w:t>
      </w:r>
      <w:r w:rsidRPr="003D76B2">
        <w:rPr>
          <w:rFonts w:ascii="Times New Roman" w:hAnsi="Times New Roman"/>
          <w:sz w:val="24"/>
          <w:szCs w:val="24"/>
        </w:rPr>
        <w:t>тические элементы ОТИ и (или) ТС воздушного транспорта;</w:t>
      </w:r>
    </w:p>
    <w:p w14:paraId="4B749B97" w14:textId="77777777" w:rsidR="00C24B41" w:rsidRPr="003D76B2" w:rsidRDefault="00C24B41" w:rsidP="00C24B4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D76B2">
        <w:rPr>
          <w:rFonts w:ascii="Times New Roman" w:hAnsi="Times New Roman"/>
          <w:sz w:val="24"/>
          <w:szCs w:val="24"/>
        </w:rPr>
        <w:t>изучить порядок функционирования инженерных сооружений, инженерно-технических систем и технических средств обеспечения транспортной безопасности на воздушном транспорте;</w:t>
      </w:r>
    </w:p>
    <w:p w14:paraId="5381C739" w14:textId="77777777" w:rsidR="00C24B41" w:rsidRPr="003D76B2" w:rsidRDefault="00C24B41" w:rsidP="00C24B4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D76B2">
        <w:rPr>
          <w:rFonts w:ascii="Times New Roman" w:hAnsi="Times New Roman"/>
          <w:sz w:val="24"/>
          <w:szCs w:val="24"/>
        </w:rPr>
        <w:t>изучить мероприятия по выявлению и распознаванию на контрольно-пропускных пунктах (постах) физических лиц, не имеющих правовых оснований на проход/проезд в зону транспортной безопасности, в/на критические элементы ОТИ и (или) ТС воздушного транспорта;</w:t>
      </w:r>
    </w:p>
    <w:p w14:paraId="34C4A79B" w14:textId="77777777" w:rsidR="00C24B41" w:rsidRPr="003D76B2" w:rsidRDefault="00C24B41" w:rsidP="00C24B4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D76B2">
        <w:rPr>
          <w:rFonts w:ascii="Times New Roman" w:hAnsi="Times New Roman"/>
          <w:sz w:val="24"/>
          <w:szCs w:val="24"/>
        </w:rPr>
        <w:t>изучить порядок проверки документов, наблюдения и (или) собеседования в целях обеспечения транспортной безопасности;</w:t>
      </w:r>
    </w:p>
    <w:p w14:paraId="775EAD3D" w14:textId="77777777" w:rsidR="00C24B41" w:rsidRPr="003D76B2" w:rsidRDefault="00C24B41" w:rsidP="00C24B4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D76B2">
        <w:rPr>
          <w:rFonts w:ascii="Times New Roman" w:hAnsi="Times New Roman"/>
          <w:sz w:val="24"/>
          <w:szCs w:val="24"/>
        </w:rPr>
        <w:t>изучить порядок организации досмотра, дополнительного досмотра и повторного досмотра в целях обеспечения транспортной безопасности на воздушном транспорте;</w:t>
      </w:r>
    </w:p>
    <w:p w14:paraId="0628E564" w14:textId="77777777" w:rsidR="00C24B41" w:rsidRPr="003D76B2" w:rsidRDefault="00C24B41" w:rsidP="00C24B4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D76B2">
        <w:rPr>
          <w:rFonts w:ascii="Times New Roman" w:hAnsi="Times New Roman"/>
          <w:sz w:val="24"/>
          <w:szCs w:val="24"/>
        </w:rPr>
        <w:t>изучить порядок организации открытой, закрытой связи, оповещения сил транспор</w:t>
      </w:r>
      <w:r w:rsidRPr="003D76B2">
        <w:rPr>
          <w:rFonts w:ascii="Times New Roman" w:hAnsi="Times New Roman"/>
          <w:sz w:val="24"/>
          <w:szCs w:val="24"/>
        </w:rPr>
        <w:t>т</w:t>
      </w:r>
      <w:r w:rsidRPr="003D76B2">
        <w:rPr>
          <w:rFonts w:ascii="Times New Roman" w:hAnsi="Times New Roman"/>
          <w:sz w:val="24"/>
          <w:szCs w:val="24"/>
        </w:rPr>
        <w:t>ной безопасности;</w:t>
      </w:r>
    </w:p>
    <w:p w14:paraId="69F4D3EA" w14:textId="77777777" w:rsidR="00C24B41" w:rsidRPr="003D76B2" w:rsidRDefault="00C24B41" w:rsidP="00C24B4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D76B2">
        <w:rPr>
          <w:rFonts w:ascii="Times New Roman" w:hAnsi="Times New Roman"/>
          <w:sz w:val="24"/>
          <w:szCs w:val="24"/>
        </w:rPr>
        <w:t>изучить порядок реагирования сил обеспечения транспортной безопасности на по</w:t>
      </w:r>
      <w:r w:rsidRPr="003D76B2">
        <w:rPr>
          <w:rFonts w:ascii="Times New Roman" w:hAnsi="Times New Roman"/>
          <w:sz w:val="24"/>
          <w:szCs w:val="24"/>
        </w:rPr>
        <w:t>д</w:t>
      </w:r>
      <w:r w:rsidRPr="003D76B2">
        <w:rPr>
          <w:rFonts w:ascii="Times New Roman" w:hAnsi="Times New Roman"/>
          <w:sz w:val="24"/>
          <w:szCs w:val="24"/>
        </w:rPr>
        <w:t>готовку к совершению АНВ или совершение АНВ в отношении ОТИ и (или) ТС возду</w:t>
      </w:r>
      <w:r w:rsidRPr="003D76B2">
        <w:rPr>
          <w:rFonts w:ascii="Times New Roman" w:hAnsi="Times New Roman"/>
          <w:sz w:val="24"/>
          <w:szCs w:val="24"/>
        </w:rPr>
        <w:t>ш</w:t>
      </w:r>
      <w:r w:rsidRPr="003D76B2">
        <w:rPr>
          <w:rFonts w:ascii="Times New Roman" w:hAnsi="Times New Roman"/>
          <w:sz w:val="24"/>
          <w:szCs w:val="24"/>
        </w:rPr>
        <w:t>ного транспорта;</w:t>
      </w:r>
    </w:p>
    <w:p w14:paraId="7072A6C0" w14:textId="77777777" w:rsidR="00C24B41" w:rsidRPr="003D76B2" w:rsidRDefault="00C24B41" w:rsidP="00C24B4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D76B2">
        <w:rPr>
          <w:rFonts w:ascii="Times New Roman" w:hAnsi="Times New Roman"/>
          <w:sz w:val="24"/>
          <w:szCs w:val="24"/>
        </w:rPr>
        <w:t>изучить порядок действий при тревогах: «угроза захвата», «угроза взрыва»;</w:t>
      </w:r>
    </w:p>
    <w:p w14:paraId="7973FF6B" w14:textId="77777777" w:rsidR="00C24B41" w:rsidRPr="003D76B2" w:rsidRDefault="00C24B41" w:rsidP="00C24B4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D76B2">
        <w:rPr>
          <w:rFonts w:ascii="Times New Roman" w:hAnsi="Times New Roman"/>
          <w:sz w:val="24"/>
          <w:szCs w:val="24"/>
        </w:rPr>
        <w:t>изучить порядок организации учений и тренировок в области обеспечения тран</w:t>
      </w:r>
      <w:r w:rsidRPr="003D76B2">
        <w:rPr>
          <w:rFonts w:ascii="Times New Roman" w:hAnsi="Times New Roman"/>
          <w:sz w:val="24"/>
          <w:szCs w:val="24"/>
        </w:rPr>
        <w:t>с</w:t>
      </w:r>
      <w:r w:rsidRPr="003D76B2">
        <w:rPr>
          <w:rFonts w:ascii="Times New Roman" w:hAnsi="Times New Roman"/>
          <w:sz w:val="24"/>
          <w:szCs w:val="24"/>
        </w:rPr>
        <w:t>портной безопасности.</w:t>
      </w:r>
    </w:p>
    <w:p w14:paraId="721AACD2" w14:textId="77777777" w:rsidR="00C24B41" w:rsidRPr="003D76B2" w:rsidRDefault="00C24B41" w:rsidP="00C24B4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D76B2">
        <w:rPr>
          <w:rFonts w:ascii="Times New Roman" w:hAnsi="Times New Roman"/>
          <w:b/>
          <w:sz w:val="24"/>
          <w:szCs w:val="24"/>
        </w:rPr>
        <w:t>Структура и содержание дисциплины</w:t>
      </w:r>
    </w:p>
    <w:p w14:paraId="0464E55C" w14:textId="77777777" w:rsidR="00C24B41" w:rsidRPr="003D76B2" w:rsidRDefault="00C24B41" w:rsidP="00C24B4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D76B2">
        <w:rPr>
          <w:rFonts w:ascii="Times New Roman" w:hAnsi="Times New Roman"/>
          <w:sz w:val="24"/>
          <w:szCs w:val="24"/>
        </w:rPr>
        <w:t>Общая трудоемкость дисциплины составляет 18 академических часов.</w:t>
      </w: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420"/>
        <w:gridCol w:w="4942"/>
        <w:gridCol w:w="601"/>
        <w:gridCol w:w="1372"/>
        <w:gridCol w:w="1274"/>
        <w:gridCol w:w="889"/>
      </w:tblGrid>
      <w:tr w:rsidR="00C24B41" w:rsidRPr="003D76B2" w14:paraId="3363316E" w14:textId="77777777" w:rsidTr="00BE2A88">
        <w:tblPrEx>
          <w:tblCellMar>
            <w:top w:w="0" w:type="dxa"/>
            <w:bottom w:w="0" w:type="dxa"/>
          </w:tblCellMar>
        </w:tblPrEx>
        <w:trPr>
          <w:cantSplit/>
          <w:trHeight w:val="484"/>
        </w:trPr>
        <w:tc>
          <w:tcPr>
            <w:tcW w:w="420" w:type="dxa"/>
            <w:vMerge w:val="restart"/>
            <w:vAlign w:val="center"/>
          </w:tcPr>
          <w:p w14:paraId="2DBFB1A5" w14:textId="77777777" w:rsidR="00C24B41" w:rsidRPr="003D76B2" w:rsidRDefault="00C24B41" w:rsidP="00BE2A88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6B2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br w:type="page"/>
            </w:r>
            <w:r w:rsidRPr="003D76B2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14:paraId="2E0EDBC3" w14:textId="77777777" w:rsidR="00C24B41" w:rsidRPr="003D76B2" w:rsidRDefault="00C24B41" w:rsidP="00BE2A88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D76B2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942" w:type="dxa"/>
            <w:vMerge w:val="restart"/>
            <w:vAlign w:val="center"/>
          </w:tcPr>
          <w:p w14:paraId="0B1192FF" w14:textId="77777777" w:rsidR="00C24B41" w:rsidRPr="003D76B2" w:rsidRDefault="00C24B41" w:rsidP="00BE2A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6B2">
              <w:rPr>
                <w:rFonts w:ascii="Times New Roman" w:hAnsi="Times New Roman"/>
                <w:sz w:val="20"/>
                <w:szCs w:val="20"/>
              </w:rPr>
              <w:t>Наименование разделов, тем</w:t>
            </w:r>
          </w:p>
        </w:tc>
        <w:tc>
          <w:tcPr>
            <w:tcW w:w="601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3C40FB3B" w14:textId="77777777" w:rsidR="00C24B41" w:rsidRPr="003D76B2" w:rsidRDefault="00C24B41" w:rsidP="00BE2A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6B2">
              <w:rPr>
                <w:rFonts w:ascii="Times New Roman" w:hAnsi="Times New Roman"/>
                <w:sz w:val="20"/>
                <w:szCs w:val="20"/>
              </w:rPr>
              <w:t>Вс</w:t>
            </w:r>
            <w:r w:rsidRPr="003D76B2">
              <w:rPr>
                <w:rFonts w:ascii="Times New Roman" w:hAnsi="Times New Roman"/>
                <w:sz w:val="20"/>
                <w:szCs w:val="20"/>
              </w:rPr>
              <w:t>е</w:t>
            </w:r>
            <w:r w:rsidRPr="003D76B2">
              <w:rPr>
                <w:rFonts w:ascii="Times New Roman" w:hAnsi="Times New Roman"/>
                <w:sz w:val="20"/>
                <w:szCs w:val="20"/>
              </w:rPr>
              <w:t>го ч</w:t>
            </w:r>
            <w:r w:rsidRPr="003D76B2">
              <w:rPr>
                <w:rFonts w:ascii="Times New Roman" w:hAnsi="Times New Roman"/>
                <w:sz w:val="20"/>
                <w:szCs w:val="20"/>
              </w:rPr>
              <w:t>а</w:t>
            </w:r>
            <w:r w:rsidRPr="003D76B2">
              <w:rPr>
                <w:rFonts w:ascii="Times New Roman" w:hAnsi="Times New Roman"/>
                <w:sz w:val="20"/>
                <w:szCs w:val="20"/>
              </w:rPr>
              <w:t>сов</w:t>
            </w:r>
          </w:p>
        </w:tc>
        <w:tc>
          <w:tcPr>
            <w:tcW w:w="2646" w:type="dxa"/>
            <w:gridSpan w:val="2"/>
            <w:tcBorders>
              <w:left w:val="single" w:sz="4" w:space="0" w:color="auto"/>
            </w:tcBorders>
            <w:vAlign w:val="center"/>
          </w:tcPr>
          <w:p w14:paraId="23F2E1EC" w14:textId="77777777" w:rsidR="00C24B41" w:rsidRPr="003D76B2" w:rsidRDefault="00C24B41" w:rsidP="00BE2A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6B2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889" w:type="dxa"/>
            <w:vMerge w:val="restart"/>
            <w:tcBorders>
              <w:left w:val="nil"/>
            </w:tcBorders>
            <w:vAlign w:val="center"/>
          </w:tcPr>
          <w:p w14:paraId="37D1EC42" w14:textId="77777777" w:rsidR="00C24B41" w:rsidRPr="003D76B2" w:rsidRDefault="00C24B41" w:rsidP="00BE2A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6B2">
              <w:rPr>
                <w:rFonts w:ascii="Times New Roman" w:hAnsi="Times New Roman"/>
                <w:sz w:val="20"/>
                <w:szCs w:val="20"/>
              </w:rPr>
              <w:t>Формы</w:t>
            </w:r>
          </w:p>
          <w:p w14:paraId="0B616B6F" w14:textId="77777777" w:rsidR="00C24B41" w:rsidRPr="003D76B2" w:rsidRDefault="00C24B41" w:rsidP="00BE2A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6B2">
              <w:rPr>
                <w:rFonts w:ascii="Times New Roman" w:hAnsi="Times New Roman"/>
                <w:sz w:val="20"/>
                <w:szCs w:val="20"/>
              </w:rPr>
              <w:t>ко</w:t>
            </w:r>
            <w:r w:rsidRPr="003D76B2">
              <w:rPr>
                <w:rFonts w:ascii="Times New Roman" w:hAnsi="Times New Roman"/>
                <w:sz w:val="20"/>
                <w:szCs w:val="20"/>
              </w:rPr>
              <w:t>н</w:t>
            </w:r>
            <w:r w:rsidRPr="003D76B2">
              <w:rPr>
                <w:rFonts w:ascii="Times New Roman" w:hAnsi="Times New Roman"/>
                <w:sz w:val="20"/>
                <w:szCs w:val="20"/>
              </w:rPr>
              <w:t>троля</w:t>
            </w:r>
          </w:p>
        </w:tc>
      </w:tr>
      <w:tr w:rsidR="00C24B41" w:rsidRPr="003D76B2" w14:paraId="3B69AFE3" w14:textId="77777777" w:rsidTr="00BE2A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0" w:type="dxa"/>
            <w:vMerge/>
            <w:vAlign w:val="center"/>
          </w:tcPr>
          <w:p w14:paraId="7F6C13F6" w14:textId="77777777" w:rsidR="00C24B41" w:rsidRPr="003D76B2" w:rsidRDefault="00C24B41" w:rsidP="00BE2A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2" w:type="dxa"/>
            <w:vMerge/>
            <w:vAlign w:val="center"/>
          </w:tcPr>
          <w:p w14:paraId="7046BDC0" w14:textId="77777777" w:rsidR="00C24B41" w:rsidRPr="003D76B2" w:rsidRDefault="00C24B41" w:rsidP="00BE2A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4EA527A" w14:textId="77777777" w:rsidR="00C24B41" w:rsidRPr="003D76B2" w:rsidRDefault="00C24B41" w:rsidP="00BE2A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2" w:type="dxa"/>
            <w:tcBorders>
              <w:left w:val="single" w:sz="4" w:space="0" w:color="auto"/>
            </w:tcBorders>
          </w:tcPr>
          <w:p w14:paraId="0C6B0989" w14:textId="77777777" w:rsidR="00C24B41" w:rsidRPr="004C5190" w:rsidRDefault="00C24B41" w:rsidP="00BE2A88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5190">
              <w:rPr>
                <w:rFonts w:ascii="Times New Roman" w:hAnsi="Times New Roman"/>
                <w:sz w:val="20"/>
                <w:szCs w:val="20"/>
              </w:rPr>
              <w:t>Теоретич</w:t>
            </w:r>
            <w:r w:rsidRPr="004C5190">
              <w:rPr>
                <w:rFonts w:ascii="Times New Roman" w:hAnsi="Times New Roman"/>
                <w:sz w:val="20"/>
                <w:szCs w:val="20"/>
              </w:rPr>
              <w:t>е</w:t>
            </w:r>
            <w:r w:rsidRPr="004C5190">
              <w:rPr>
                <w:rFonts w:ascii="Times New Roman" w:hAnsi="Times New Roman"/>
                <w:sz w:val="20"/>
                <w:szCs w:val="20"/>
              </w:rPr>
              <w:t>ские зан</w:t>
            </w:r>
            <w:r w:rsidRPr="004C5190">
              <w:rPr>
                <w:rFonts w:ascii="Times New Roman" w:hAnsi="Times New Roman"/>
                <w:sz w:val="20"/>
                <w:szCs w:val="20"/>
              </w:rPr>
              <w:t>я</w:t>
            </w:r>
            <w:r w:rsidRPr="004C5190">
              <w:rPr>
                <w:rFonts w:ascii="Times New Roman" w:hAnsi="Times New Roman"/>
                <w:sz w:val="20"/>
                <w:szCs w:val="20"/>
              </w:rPr>
              <w:t>тия</w:t>
            </w:r>
          </w:p>
        </w:tc>
        <w:tc>
          <w:tcPr>
            <w:tcW w:w="1274" w:type="dxa"/>
          </w:tcPr>
          <w:p w14:paraId="01597FE0" w14:textId="77777777" w:rsidR="00C24B41" w:rsidRPr="004C5190" w:rsidRDefault="00C24B41" w:rsidP="00BE2A88">
            <w:pPr>
              <w:spacing w:after="0" w:line="240" w:lineRule="auto"/>
              <w:ind w:left="-42" w:right="-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5190">
              <w:rPr>
                <w:rFonts w:ascii="Times New Roman" w:hAnsi="Times New Roman"/>
                <w:sz w:val="20"/>
                <w:szCs w:val="20"/>
              </w:rPr>
              <w:t>Практич</w:t>
            </w:r>
            <w:r w:rsidRPr="004C5190">
              <w:rPr>
                <w:rFonts w:ascii="Times New Roman" w:hAnsi="Times New Roman"/>
                <w:sz w:val="20"/>
                <w:szCs w:val="20"/>
              </w:rPr>
              <w:t>е</w:t>
            </w:r>
            <w:r w:rsidRPr="004C5190">
              <w:rPr>
                <w:rFonts w:ascii="Times New Roman" w:hAnsi="Times New Roman"/>
                <w:sz w:val="20"/>
                <w:szCs w:val="20"/>
              </w:rPr>
              <w:t>ские з</w:t>
            </w:r>
            <w:r w:rsidRPr="004C5190">
              <w:rPr>
                <w:rFonts w:ascii="Times New Roman" w:hAnsi="Times New Roman"/>
                <w:sz w:val="20"/>
                <w:szCs w:val="20"/>
              </w:rPr>
              <w:t>а</w:t>
            </w:r>
            <w:r w:rsidRPr="004C5190">
              <w:rPr>
                <w:rFonts w:ascii="Times New Roman" w:hAnsi="Times New Roman"/>
                <w:sz w:val="20"/>
                <w:szCs w:val="20"/>
              </w:rPr>
              <w:t>нятия</w:t>
            </w:r>
          </w:p>
        </w:tc>
        <w:tc>
          <w:tcPr>
            <w:tcW w:w="889" w:type="dxa"/>
            <w:vMerge/>
            <w:tcBorders>
              <w:left w:val="nil"/>
            </w:tcBorders>
            <w:vAlign w:val="center"/>
          </w:tcPr>
          <w:p w14:paraId="618B6334" w14:textId="77777777" w:rsidR="00C24B41" w:rsidRPr="003D76B2" w:rsidRDefault="00C24B41" w:rsidP="00BE2A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B41" w:rsidRPr="003D76B2" w14:paraId="7E517E73" w14:textId="77777777" w:rsidTr="00BE2A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0" w:type="dxa"/>
            <w:vAlign w:val="center"/>
          </w:tcPr>
          <w:p w14:paraId="608D6F47" w14:textId="77777777" w:rsidR="00C24B41" w:rsidRPr="003D76B2" w:rsidRDefault="00C24B41" w:rsidP="00BE2A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942" w:type="dxa"/>
            <w:vAlign w:val="center"/>
          </w:tcPr>
          <w:p w14:paraId="2CF2F280" w14:textId="77777777" w:rsidR="00C24B41" w:rsidRPr="003D76B2" w:rsidRDefault="00C24B41" w:rsidP="00BE2A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01" w:type="dxa"/>
            <w:tcBorders>
              <w:left w:val="nil"/>
              <w:right w:val="single" w:sz="4" w:space="0" w:color="auto"/>
            </w:tcBorders>
            <w:vAlign w:val="center"/>
          </w:tcPr>
          <w:p w14:paraId="7F4DEE11" w14:textId="77777777" w:rsidR="00C24B41" w:rsidRPr="003D76B2" w:rsidRDefault="00C24B41" w:rsidP="00BE2A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72" w:type="dxa"/>
            <w:tcBorders>
              <w:left w:val="single" w:sz="4" w:space="0" w:color="auto"/>
            </w:tcBorders>
          </w:tcPr>
          <w:p w14:paraId="6BB2ECA6" w14:textId="77777777" w:rsidR="00C24B41" w:rsidRPr="004C5190" w:rsidRDefault="00C24B41" w:rsidP="00BE2A88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4" w:type="dxa"/>
          </w:tcPr>
          <w:p w14:paraId="4A2D7A7D" w14:textId="77777777" w:rsidR="00C24B41" w:rsidRPr="004C5190" w:rsidRDefault="00C24B41" w:rsidP="00BE2A88">
            <w:pPr>
              <w:spacing w:after="0" w:line="240" w:lineRule="auto"/>
              <w:ind w:left="-42" w:right="-4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89" w:type="dxa"/>
            <w:tcBorders>
              <w:left w:val="nil"/>
            </w:tcBorders>
            <w:vAlign w:val="center"/>
          </w:tcPr>
          <w:p w14:paraId="4DC0F3B0" w14:textId="77777777" w:rsidR="00C24B41" w:rsidRPr="003D76B2" w:rsidRDefault="00C24B41" w:rsidP="00BE2A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C24B41" w:rsidRPr="003D76B2" w14:paraId="09FB75DF" w14:textId="77777777" w:rsidTr="00BE2A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0" w:type="dxa"/>
          </w:tcPr>
          <w:p w14:paraId="176D07FA" w14:textId="77777777" w:rsidR="00C24B41" w:rsidRPr="003D76B2" w:rsidRDefault="00C24B41" w:rsidP="00BE2A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41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942" w:type="dxa"/>
          </w:tcPr>
          <w:p w14:paraId="4CD7C195" w14:textId="77777777" w:rsidR="00C24B41" w:rsidRPr="003D76B2" w:rsidRDefault="00C24B41" w:rsidP="00BE2A8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6D741A">
              <w:rPr>
                <w:rFonts w:ascii="Times New Roman" w:hAnsi="Times New Roman"/>
                <w:b/>
              </w:rPr>
              <w:t>Модуль 7. Реализация мер по обеспеч</w:t>
            </w:r>
            <w:r w:rsidRPr="006D741A">
              <w:rPr>
                <w:rFonts w:ascii="Times New Roman" w:hAnsi="Times New Roman"/>
                <w:b/>
              </w:rPr>
              <w:t>е</w:t>
            </w:r>
            <w:r w:rsidRPr="006D741A">
              <w:rPr>
                <w:rFonts w:ascii="Times New Roman" w:hAnsi="Times New Roman"/>
                <w:b/>
              </w:rPr>
              <w:t>нию транспортной безопасности ОТИ и (или) ТС на воздушном тран</w:t>
            </w:r>
            <w:r w:rsidRPr="006D741A">
              <w:rPr>
                <w:rFonts w:ascii="Times New Roman" w:hAnsi="Times New Roman"/>
                <w:b/>
              </w:rPr>
              <w:t>с</w:t>
            </w:r>
            <w:r w:rsidRPr="006D741A">
              <w:rPr>
                <w:rFonts w:ascii="Times New Roman" w:hAnsi="Times New Roman"/>
                <w:b/>
              </w:rPr>
              <w:t>порте</w:t>
            </w:r>
          </w:p>
        </w:tc>
        <w:tc>
          <w:tcPr>
            <w:tcW w:w="601" w:type="dxa"/>
            <w:tcBorders>
              <w:left w:val="nil"/>
            </w:tcBorders>
          </w:tcPr>
          <w:p w14:paraId="0C2A6113" w14:textId="77777777" w:rsidR="00C24B41" w:rsidRPr="003D76B2" w:rsidRDefault="00C24B41" w:rsidP="00BE2A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41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372" w:type="dxa"/>
          </w:tcPr>
          <w:p w14:paraId="50DAD79D" w14:textId="77777777" w:rsidR="00C24B41" w:rsidRPr="003D76B2" w:rsidRDefault="00C24B41" w:rsidP="00BE2A88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41A">
              <w:rPr>
                <w:rFonts w:ascii="Times New Roman" w:hAnsi="Times New Roman"/>
                <w:sz w:val="24"/>
                <w:szCs w:val="24"/>
              </w:rPr>
              <w:t>11,5</w:t>
            </w:r>
          </w:p>
        </w:tc>
        <w:tc>
          <w:tcPr>
            <w:tcW w:w="1274" w:type="dxa"/>
          </w:tcPr>
          <w:p w14:paraId="768E8756" w14:textId="77777777" w:rsidR="00C24B41" w:rsidRPr="003D76B2" w:rsidRDefault="00C24B41" w:rsidP="00BE2A88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41A">
              <w:rPr>
                <w:rFonts w:ascii="Times New Roman" w:hAnsi="Times New Roman"/>
                <w:sz w:val="24"/>
                <w:szCs w:val="24"/>
              </w:rPr>
              <w:t>6,5</w:t>
            </w:r>
            <w:r>
              <w:rPr>
                <w:rFonts w:ascii="Times New Roman" w:hAnsi="Times New Roman"/>
                <w:sz w:val="24"/>
                <w:szCs w:val="24"/>
              </w:rPr>
              <w:t>(0,5*)</w:t>
            </w:r>
          </w:p>
        </w:tc>
        <w:tc>
          <w:tcPr>
            <w:tcW w:w="889" w:type="dxa"/>
            <w:tcBorders>
              <w:left w:val="nil"/>
            </w:tcBorders>
            <w:vAlign w:val="center"/>
          </w:tcPr>
          <w:p w14:paraId="54EADE42" w14:textId="77777777" w:rsidR="00C24B41" w:rsidRPr="006D741A" w:rsidRDefault="00C24B41" w:rsidP="00BE2A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Зачет</w:t>
            </w:r>
            <w:r w:rsidRPr="006D741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15D7918" w14:textId="77777777" w:rsidR="00C24B41" w:rsidRPr="003D76B2" w:rsidRDefault="00C24B41" w:rsidP="00BE2A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B41" w:rsidRPr="003D76B2" w14:paraId="4C43B0C5" w14:textId="77777777" w:rsidTr="00BE2A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0" w:type="dxa"/>
          </w:tcPr>
          <w:p w14:paraId="0EE5B1EC" w14:textId="77777777" w:rsidR="00C24B41" w:rsidRPr="003D76B2" w:rsidRDefault="00C24B41" w:rsidP="00BE2A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41A">
              <w:rPr>
                <w:rFonts w:ascii="Times New Roman" w:hAnsi="Times New Roman"/>
                <w:sz w:val="20"/>
                <w:szCs w:val="20"/>
              </w:rPr>
              <w:t>7.1</w:t>
            </w:r>
          </w:p>
        </w:tc>
        <w:tc>
          <w:tcPr>
            <w:tcW w:w="4942" w:type="dxa"/>
          </w:tcPr>
          <w:p w14:paraId="1CE77045" w14:textId="77777777" w:rsidR="00C24B41" w:rsidRPr="003D76B2" w:rsidRDefault="00C24B41" w:rsidP="00BE2A88">
            <w:pPr>
              <w:spacing w:after="0" w:line="240" w:lineRule="auto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Тема 7.1. Технические и технологические х</w:t>
            </w:r>
            <w:r w:rsidRPr="006D741A">
              <w:rPr>
                <w:rFonts w:ascii="Times New Roman" w:hAnsi="Times New Roman"/>
              </w:rPr>
              <w:t>а</w:t>
            </w:r>
            <w:r w:rsidRPr="006D741A">
              <w:rPr>
                <w:rFonts w:ascii="Times New Roman" w:hAnsi="Times New Roman"/>
              </w:rPr>
              <w:t>рактеристики ОТИ и (или) ТС воздушного транспорта</w:t>
            </w:r>
          </w:p>
        </w:tc>
        <w:tc>
          <w:tcPr>
            <w:tcW w:w="601" w:type="dxa"/>
            <w:tcBorders>
              <w:left w:val="nil"/>
            </w:tcBorders>
            <w:vAlign w:val="center"/>
          </w:tcPr>
          <w:p w14:paraId="75CAD01E" w14:textId="77777777" w:rsidR="00C24B41" w:rsidRPr="003D76B2" w:rsidRDefault="00C24B41" w:rsidP="00BE2A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2</w:t>
            </w:r>
          </w:p>
        </w:tc>
        <w:tc>
          <w:tcPr>
            <w:tcW w:w="1372" w:type="dxa"/>
            <w:vAlign w:val="center"/>
          </w:tcPr>
          <w:p w14:paraId="009F12ED" w14:textId="77777777" w:rsidR="00C24B41" w:rsidRPr="003D76B2" w:rsidRDefault="00C24B41" w:rsidP="00BE2A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1</w:t>
            </w:r>
          </w:p>
        </w:tc>
        <w:tc>
          <w:tcPr>
            <w:tcW w:w="1274" w:type="dxa"/>
            <w:vAlign w:val="center"/>
          </w:tcPr>
          <w:p w14:paraId="71A5C3AB" w14:textId="77777777" w:rsidR="00C24B41" w:rsidRPr="003D76B2" w:rsidRDefault="00C24B41" w:rsidP="00BE2A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1</w:t>
            </w:r>
          </w:p>
        </w:tc>
        <w:tc>
          <w:tcPr>
            <w:tcW w:w="889" w:type="dxa"/>
            <w:tcBorders>
              <w:left w:val="nil"/>
            </w:tcBorders>
            <w:vAlign w:val="center"/>
          </w:tcPr>
          <w:p w14:paraId="7F507273" w14:textId="77777777" w:rsidR="00C24B41" w:rsidRPr="003D76B2" w:rsidRDefault="00C24B41" w:rsidP="00BE2A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B41" w:rsidRPr="003D76B2" w14:paraId="6367955A" w14:textId="77777777" w:rsidTr="00BE2A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0" w:type="dxa"/>
          </w:tcPr>
          <w:p w14:paraId="5BE14D4E" w14:textId="77777777" w:rsidR="00C24B41" w:rsidRPr="003D76B2" w:rsidRDefault="00C24B41" w:rsidP="00BE2A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41A">
              <w:rPr>
                <w:rFonts w:ascii="Times New Roman" w:hAnsi="Times New Roman"/>
                <w:sz w:val="20"/>
                <w:szCs w:val="20"/>
              </w:rPr>
              <w:t>7.2</w:t>
            </w:r>
          </w:p>
        </w:tc>
        <w:tc>
          <w:tcPr>
            <w:tcW w:w="4942" w:type="dxa"/>
          </w:tcPr>
          <w:p w14:paraId="6D5F9E12" w14:textId="77777777" w:rsidR="00C24B41" w:rsidRPr="003D76B2" w:rsidRDefault="00C24B41" w:rsidP="00BE2A8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Тема 7.2. Граница зоны транспортной бе</w:t>
            </w:r>
            <w:r w:rsidRPr="006D741A">
              <w:rPr>
                <w:rFonts w:ascii="Times New Roman" w:hAnsi="Times New Roman"/>
              </w:rPr>
              <w:t>з</w:t>
            </w:r>
            <w:r w:rsidRPr="006D741A">
              <w:rPr>
                <w:rFonts w:ascii="Times New Roman" w:hAnsi="Times New Roman"/>
              </w:rPr>
              <w:t>опасности ОТИ и (или) ТС воздушного транспорта, ее секторов. Критические эл</w:t>
            </w:r>
            <w:r w:rsidRPr="006D741A">
              <w:rPr>
                <w:rFonts w:ascii="Times New Roman" w:hAnsi="Times New Roman"/>
              </w:rPr>
              <w:t>е</w:t>
            </w:r>
            <w:r w:rsidRPr="006D741A">
              <w:rPr>
                <w:rFonts w:ascii="Times New Roman" w:hAnsi="Times New Roman"/>
              </w:rPr>
              <w:t>менты ОТИ и (или) ТС. Места размещения контрольно-пропускных пунктов</w:t>
            </w:r>
            <w:r>
              <w:rPr>
                <w:rFonts w:ascii="Times New Roman" w:hAnsi="Times New Roman"/>
              </w:rPr>
              <w:t>, постов</w:t>
            </w:r>
            <w:r w:rsidRPr="006D741A">
              <w:rPr>
                <w:rFonts w:ascii="Times New Roman" w:hAnsi="Times New Roman"/>
              </w:rPr>
              <w:t xml:space="preserve"> (КПП)</w:t>
            </w:r>
          </w:p>
        </w:tc>
        <w:tc>
          <w:tcPr>
            <w:tcW w:w="601" w:type="dxa"/>
            <w:tcBorders>
              <w:left w:val="nil"/>
            </w:tcBorders>
            <w:vAlign w:val="center"/>
          </w:tcPr>
          <w:p w14:paraId="08401898" w14:textId="77777777" w:rsidR="00C24B41" w:rsidRPr="003D76B2" w:rsidRDefault="00C24B41" w:rsidP="00BE2A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1,5</w:t>
            </w:r>
          </w:p>
        </w:tc>
        <w:tc>
          <w:tcPr>
            <w:tcW w:w="1372" w:type="dxa"/>
            <w:vAlign w:val="center"/>
          </w:tcPr>
          <w:p w14:paraId="1DFC4308" w14:textId="77777777" w:rsidR="00C24B41" w:rsidRPr="003D76B2" w:rsidRDefault="00C24B41" w:rsidP="00BE2A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1</w:t>
            </w:r>
          </w:p>
        </w:tc>
        <w:tc>
          <w:tcPr>
            <w:tcW w:w="1274" w:type="dxa"/>
            <w:vAlign w:val="center"/>
          </w:tcPr>
          <w:p w14:paraId="71A44C24" w14:textId="77777777" w:rsidR="00C24B41" w:rsidRPr="003D76B2" w:rsidRDefault="00C24B41" w:rsidP="00BE2A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0,5</w:t>
            </w:r>
          </w:p>
        </w:tc>
        <w:tc>
          <w:tcPr>
            <w:tcW w:w="889" w:type="dxa"/>
            <w:tcBorders>
              <w:left w:val="nil"/>
            </w:tcBorders>
            <w:vAlign w:val="center"/>
          </w:tcPr>
          <w:p w14:paraId="4709F0CC" w14:textId="77777777" w:rsidR="00C24B41" w:rsidRPr="003D76B2" w:rsidRDefault="00C24B41" w:rsidP="00BE2A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B41" w:rsidRPr="003D76B2" w14:paraId="7EE1B5D1" w14:textId="77777777" w:rsidTr="00BE2A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0" w:type="dxa"/>
          </w:tcPr>
          <w:p w14:paraId="17D99655" w14:textId="77777777" w:rsidR="00C24B41" w:rsidRPr="003D76B2" w:rsidRDefault="00C24B41" w:rsidP="00BE2A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41A">
              <w:rPr>
                <w:rFonts w:ascii="Times New Roman" w:hAnsi="Times New Roman"/>
                <w:sz w:val="20"/>
                <w:szCs w:val="20"/>
              </w:rPr>
              <w:lastRenderedPageBreak/>
              <w:t>7.3</w:t>
            </w:r>
          </w:p>
        </w:tc>
        <w:tc>
          <w:tcPr>
            <w:tcW w:w="4942" w:type="dxa"/>
          </w:tcPr>
          <w:p w14:paraId="1168FF4B" w14:textId="77777777" w:rsidR="00C24B41" w:rsidRDefault="00C24B41" w:rsidP="00BE2A8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Тема 7.3. Организация пропускного и вну</w:t>
            </w:r>
            <w:r w:rsidRPr="006D741A">
              <w:rPr>
                <w:rFonts w:ascii="Times New Roman" w:hAnsi="Times New Roman"/>
              </w:rPr>
              <w:t>т</w:t>
            </w:r>
            <w:r w:rsidRPr="006D741A">
              <w:rPr>
                <w:rFonts w:ascii="Times New Roman" w:hAnsi="Times New Roman"/>
              </w:rPr>
              <w:t>риобъектового режимов на ОТИ</w:t>
            </w:r>
            <w:r>
              <w:rPr>
                <w:rFonts w:ascii="Times New Roman" w:hAnsi="Times New Roman"/>
              </w:rPr>
              <w:t>,</w:t>
            </w:r>
            <w:r w:rsidRPr="006D741A">
              <w:rPr>
                <w:rFonts w:ascii="Times New Roman" w:hAnsi="Times New Roman"/>
              </w:rPr>
              <w:t xml:space="preserve"> ТС возду</w:t>
            </w:r>
            <w:r w:rsidRPr="006D741A">
              <w:rPr>
                <w:rFonts w:ascii="Times New Roman" w:hAnsi="Times New Roman"/>
              </w:rPr>
              <w:t>ш</w:t>
            </w:r>
            <w:r w:rsidRPr="006D741A">
              <w:rPr>
                <w:rFonts w:ascii="Times New Roman" w:hAnsi="Times New Roman"/>
              </w:rPr>
              <w:t>ного транспорта. Контроль доступа в з</w:t>
            </w:r>
            <w:r w:rsidRPr="006D741A">
              <w:rPr>
                <w:rFonts w:ascii="Times New Roman" w:hAnsi="Times New Roman"/>
              </w:rPr>
              <w:t>о</w:t>
            </w:r>
            <w:r w:rsidRPr="006D741A">
              <w:rPr>
                <w:rFonts w:ascii="Times New Roman" w:hAnsi="Times New Roman"/>
              </w:rPr>
              <w:t>ну транспортной безопасности и на критич</w:t>
            </w:r>
            <w:r w:rsidRPr="006D741A">
              <w:rPr>
                <w:rFonts w:ascii="Times New Roman" w:hAnsi="Times New Roman"/>
              </w:rPr>
              <w:t>е</w:t>
            </w:r>
            <w:r w:rsidRPr="006D741A">
              <w:rPr>
                <w:rFonts w:ascii="Times New Roman" w:hAnsi="Times New Roman"/>
              </w:rPr>
              <w:t>ские элементы ОТИ и (или) ТС воздушного транспорта</w:t>
            </w:r>
          </w:p>
          <w:p w14:paraId="04168D82" w14:textId="77777777" w:rsidR="00C24B41" w:rsidRPr="003D76B2" w:rsidRDefault="00C24B41" w:rsidP="00BE2A8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1" w:type="dxa"/>
            <w:tcBorders>
              <w:left w:val="nil"/>
              <w:right w:val="single" w:sz="4" w:space="0" w:color="auto"/>
            </w:tcBorders>
            <w:vAlign w:val="center"/>
          </w:tcPr>
          <w:p w14:paraId="703F5C9C" w14:textId="77777777" w:rsidR="00C24B41" w:rsidRPr="003D76B2" w:rsidRDefault="00C24B41" w:rsidP="00BE2A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1</w:t>
            </w:r>
          </w:p>
        </w:tc>
        <w:tc>
          <w:tcPr>
            <w:tcW w:w="1372" w:type="dxa"/>
            <w:tcBorders>
              <w:left w:val="single" w:sz="4" w:space="0" w:color="auto"/>
            </w:tcBorders>
            <w:vAlign w:val="center"/>
          </w:tcPr>
          <w:p w14:paraId="49D0C934" w14:textId="77777777" w:rsidR="00C24B41" w:rsidRPr="003D76B2" w:rsidRDefault="00C24B41" w:rsidP="00BE2A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1</w:t>
            </w:r>
          </w:p>
        </w:tc>
        <w:tc>
          <w:tcPr>
            <w:tcW w:w="1274" w:type="dxa"/>
            <w:vAlign w:val="center"/>
          </w:tcPr>
          <w:p w14:paraId="69C3A588" w14:textId="77777777" w:rsidR="00C24B41" w:rsidRPr="003D76B2" w:rsidRDefault="00C24B41" w:rsidP="00BE2A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-</w:t>
            </w:r>
          </w:p>
        </w:tc>
        <w:tc>
          <w:tcPr>
            <w:tcW w:w="889" w:type="dxa"/>
            <w:tcBorders>
              <w:left w:val="nil"/>
            </w:tcBorders>
            <w:vAlign w:val="center"/>
          </w:tcPr>
          <w:p w14:paraId="11B243DA" w14:textId="77777777" w:rsidR="00C24B41" w:rsidRPr="003D76B2" w:rsidRDefault="00C24B41" w:rsidP="00BE2A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B41" w:rsidRPr="003D76B2" w14:paraId="4FE9EC40" w14:textId="77777777" w:rsidTr="00BE2A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0" w:type="dxa"/>
            <w:vAlign w:val="center"/>
          </w:tcPr>
          <w:p w14:paraId="340918E6" w14:textId="77777777" w:rsidR="00C24B41" w:rsidRPr="006D741A" w:rsidRDefault="00C24B41" w:rsidP="00BE2A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942" w:type="dxa"/>
            <w:vAlign w:val="center"/>
          </w:tcPr>
          <w:p w14:paraId="5C0D00B3" w14:textId="77777777" w:rsidR="00C24B41" w:rsidRPr="006D741A" w:rsidRDefault="00C24B41" w:rsidP="00BE2A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01" w:type="dxa"/>
            <w:tcBorders>
              <w:left w:val="nil"/>
              <w:right w:val="single" w:sz="4" w:space="0" w:color="auto"/>
            </w:tcBorders>
            <w:vAlign w:val="center"/>
          </w:tcPr>
          <w:p w14:paraId="79E0C85D" w14:textId="77777777" w:rsidR="00C24B41" w:rsidRPr="006D741A" w:rsidRDefault="00C24B41" w:rsidP="00BE2A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72" w:type="dxa"/>
            <w:tcBorders>
              <w:left w:val="single" w:sz="4" w:space="0" w:color="auto"/>
            </w:tcBorders>
          </w:tcPr>
          <w:p w14:paraId="3F7382DC" w14:textId="77777777" w:rsidR="00C24B41" w:rsidRPr="006D741A" w:rsidRDefault="00C24B41" w:rsidP="00BE2A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4" w:type="dxa"/>
          </w:tcPr>
          <w:p w14:paraId="4D6FFB20" w14:textId="77777777" w:rsidR="00C24B41" w:rsidRPr="006D741A" w:rsidRDefault="00C24B41" w:rsidP="00BE2A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89" w:type="dxa"/>
            <w:tcBorders>
              <w:left w:val="nil"/>
            </w:tcBorders>
            <w:vAlign w:val="center"/>
          </w:tcPr>
          <w:p w14:paraId="5C01E638" w14:textId="77777777" w:rsidR="00C24B41" w:rsidRPr="003D76B2" w:rsidRDefault="00C24B41" w:rsidP="00BE2A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C24B41" w:rsidRPr="003D76B2" w14:paraId="2AD5895A" w14:textId="77777777" w:rsidTr="00BE2A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0" w:type="dxa"/>
          </w:tcPr>
          <w:p w14:paraId="5C194165" w14:textId="77777777" w:rsidR="00C24B41" w:rsidRPr="003D76B2" w:rsidRDefault="00C24B41" w:rsidP="00BE2A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41A">
              <w:rPr>
                <w:rFonts w:ascii="Times New Roman" w:hAnsi="Times New Roman"/>
                <w:sz w:val="20"/>
                <w:szCs w:val="20"/>
              </w:rPr>
              <w:t>7.4</w:t>
            </w:r>
          </w:p>
        </w:tc>
        <w:tc>
          <w:tcPr>
            <w:tcW w:w="4942" w:type="dxa"/>
          </w:tcPr>
          <w:p w14:paraId="4FEE99FB" w14:textId="77777777" w:rsidR="00C24B41" w:rsidRPr="003D76B2" w:rsidRDefault="00C24B41" w:rsidP="00BE2A8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Тема 7.4. Реализация порядка функционир</w:t>
            </w:r>
            <w:r w:rsidRPr="006D741A">
              <w:rPr>
                <w:rFonts w:ascii="Times New Roman" w:hAnsi="Times New Roman"/>
              </w:rPr>
              <w:t>о</w:t>
            </w:r>
            <w:r w:rsidRPr="006D741A">
              <w:rPr>
                <w:rFonts w:ascii="Times New Roman" w:hAnsi="Times New Roman"/>
              </w:rPr>
              <w:t>вания постов (пунктов) управления обесп</w:t>
            </w:r>
            <w:r w:rsidRPr="006D741A">
              <w:rPr>
                <w:rFonts w:ascii="Times New Roman" w:hAnsi="Times New Roman"/>
              </w:rPr>
              <w:t>е</w:t>
            </w:r>
            <w:r w:rsidRPr="006D741A">
              <w:rPr>
                <w:rFonts w:ascii="Times New Roman" w:hAnsi="Times New Roman"/>
              </w:rPr>
              <w:t>чением транспортной безопасн</w:t>
            </w:r>
            <w:r w:rsidRPr="006D741A">
              <w:rPr>
                <w:rFonts w:ascii="Times New Roman" w:hAnsi="Times New Roman"/>
              </w:rPr>
              <w:t>о</w:t>
            </w:r>
            <w:r w:rsidRPr="006D741A">
              <w:rPr>
                <w:rFonts w:ascii="Times New Roman" w:hAnsi="Times New Roman"/>
              </w:rPr>
              <w:t>сти на ОТИ и (или) ТС воздушного транспо</w:t>
            </w:r>
            <w:r w:rsidRPr="006D741A">
              <w:rPr>
                <w:rFonts w:ascii="Times New Roman" w:hAnsi="Times New Roman"/>
              </w:rPr>
              <w:t>р</w:t>
            </w:r>
            <w:r w:rsidRPr="006D741A">
              <w:rPr>
                <w:rFonts w:ascii="Times New Roman" w:hAnsi="Times New Roman"/>
              </w:rPr>
              <w:t>та</w:t>
            </w:r>
          </w:p>
        </w:tc>
        <w:tc>
          <w:tcPr>
            <w:tcW w:w="601" w:type="dxa"/>
            <w:tcBorders>
              <w:left w:val="nil"/>
            </w:tcBorders>
            <w:vAlign w:val="center"/>
          </w:tcPr>
          <w:p w14:paraId="0F96074E" w14:textId="77777777" w:rsidR="00C24B41" w:rsidRPr="003D76B2" w:rsidRDefault="00C24B41" w:rsidP="00BE2A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1</w:t>
            </w:r>
          </w:p>
        </w:tc>
        <w:tc>
          <w:tcPr>
            <w:tcW w:w="1372" w:type="dxa"/>
            <w:vAlign w:val="center"/>
          </w:tcPr>
          <w:p w14:paraId="09A2FC01" w14:textId="77777777" w:rsidR="00C24B41" w:rsidRPr="003D76B2" w:rsidRDefault="00C24B41" w:rsidP="00BE2A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1</w:t>
            </w:r>
          </w:p>
        </w:tc>
        <w:tc>
          <w:tcPr>
            <w:tcW w:w="1274" w:type="dxa"/>
            <w:vAlign w:val="center"/>
          </w:tcPr>
          <w:p w14:paraId="4CAA5C79" w14:textId="77777777" w:rsidR="00C24B41" w:rsidRPr="003D76B2" w:rsidRDefault="00C24B41" w:rsidP="00BE2A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-</w:t>
            </w:r>
          </w:p>
        </w:tc>
        <w:tc>
          <w:tcPr>
            <w:tcW w:w="889" w:type="dxa"/>
            <w:tcBorders>
              <w:left w:val="nil"/>
            </w:tcBorders>
            <w:vAlign w:val="center"/>
          </w:tcPr>
          <w:p w14:paraId="3EAA6AF2" w14:textId="77777777" w:rsidR="00C24B41" w:rsidRPr="003D76B2" w:rsidRDefault="00C24B41" w:rsidP="00BE2A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B41" w:rsidRPr="003D76B2" w14:paraId="67F3DF61" w14:textId="77777777" w:rsidTr="00BE2A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0" w:type="dxa"/>
          </w:tcPr>
          <w:p w14:paraId="5D030774" w14:textId="77777777" w:rsidR="00C24B41" w:rsidRPr="003D76B2" w:rsidRDefault="00C24B41" w:rsidP="00BE2A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41A">
              <w:rPr>
                <w:rFonts w:ascii="Times New Roman" w:hAnsi="Times New Roman"/>
                <w:sz w:val="20"/>
                <w:szCs w:val="20"/>
              </w:rPr>
              <w:t>7.5</w:t>
            </w:r>
          </w:p>
        </w:tc>
        <w:tc>
          <w:tcPr>
            <w:tcW w:w="4942" w:type="dxa"/>
          </w:tcPr>
          <w:p w14:paraId="5841CB19" w14:textId="77777777" w:rsidR="00C24B41" w:rsidRPr="003D76B2" w:rsidRDefault="00C24B41" w:rsidP="00BE2A8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Тема 7.5. Функционирование инженерных сооружений обеспечения транспортной бе</w:t>
            </w:r>
            <w:r w:rsidRPr="006D741A">
              <w:rPr>
                <w:rFonts w:ascii="Times New Roman" w:hAnsi="Times New Roman"/>
              </w:rPr>
              <w:t>з</w:t>
            </w:r>
            <w:r w:rsidRPr="006D741A">
              <w:rPr>
                <w:rFonts w:ascii="Times New Roman" w:hAnsi="Times New Roman"/>
              </w:rPr>
              <w:t>опа</w:t>
            </w:r>
            <w:r w:rsidRPr="006D741A">
              <w:rPr>
                <w:rFonts w:ascii="Times New Roman" w:hAnsi="Times New Roman"/>
              </w:rPr>
              <w:t>с</w:t>
            </w:r>
            <w:r w:rsidRPr="006D741A">
              <w:rPr>
                <w:rFonts w:ascii="Times New Roman" w:hAnsi="Times New Roman"/>
              </w:rPr>
              <w:t>ности на воздушном транспорте</w:t>
            </w:r>
          </w:p>
        </w:tc>
        <w:tc>
          <w:tcPr>
            <w:tcW w:w="601" w:type="dxa"/>
            <w:tcBorders>
              <w:left w:val="nil"/>
            </w:tcBorders>
            <w:vAlign w:val="center"/>
          </w:tcPr>
          <w:p w14:paraId="6F1975BD" w14:textId="77777777" w:rsidR="00C24B41" w:rsidRPr="003D76B2" w:rsidRDefault="00C24B41" w:rsidP="00BE2A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1,5</w:t>
            </w:r>
          </w:p>
        </w:tc>
        <w:tc>
          <w:tcPr>
            <w:tcW w:w="1372" w:type="dxa"/>
            <w:vAlign w:val="center"/>
          </w:tcPr>
          <w:p w14:paraId="3EC6D6EF" w14:textId="77777777" w:rsidR="00C24B41" w:rsidRPr="003D76B2" w:rsidRDefault="00C24B41" w:rsidP="00BE2A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1</w:t>
            </w:r>
          </w:p>
        </w:tc>
        <w:tc>
          <w:tcPr>
            <w:tcW w:w="1274" w:type="dxa"/>
            <w:vAlign w:val="center"/>
          </w:tcPr>
          <w:p w14:paraId="6D3071A7" w14:textId="77777777" w:rsidR="00C24B41" w:rsidRPr="003D76B2" w:rsidRDefault="00C24B41" w:rsidP="00BE2A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0,5</w:t>
            </w:r>
          </w:p>
        </w:tc>
        <w:tc>
          <w:tcPr>
            <w:tcW w:w="889" w:type="dxa"/>
            <w:tcBorders>
              <w:left w:val="nil"/>
            </w:tcBorders>
            <w:vAlign w:val="center"/>
          </w:tcPr>
          <w:p w14:paraId="768503E8" w14:textId="77777777" w:rsidR="00C24B41" w:rsidRPr="003D76B2" w:rsidRDefault="00C24B41" w:rsidP="00BE2A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B41" w:rsidRPr="003D76B2" w14:paraId="75F052BB" w14:textId="77777777" w:rsidTr="00BE2A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0" w:type="dxa"/>
          </w:tcPr>
          <w:p w14:paraId="11CD6F12" w14:textId="77777777" w:rsidR="00C24B41" w:rsidRPr="003D76B2" w:rsidRDefault="00C24B41" w:rsidP="00BE2A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41A">
              <w:rPr>
                <w:rFonts w:ascii="Times New Roman" w:hAnsi="Times New Roman"/>
                <w:sz w:val="20"/>
                <w:szCs w:val="20"/>
              </w:rPr>
              <w:t>7.6</w:t>
            </w:r>
          </w:p>
        </w:tc>
        <w:tc>
          <w:tcPr>
            <w:tcW w:w="4942" w:type="dxa"/>
          </w:tcPr>
          <w:p w14:paraId="112ACF6C" w14:textId="77777777" w:rsidR="00C24B41" w:rsidRPr="003D76B2" w:rsidRDefault="00C24B41" w:rsidP="00BE2A8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Тема 7.6. Функционирование инжене</w:t>
            </w:r>
            <w:r w:rsidRPr="006D741A">
              <w:rPr>
                <w:rFonts w:ascii="Times New Roman" w:hAnsi="Times New Roman"/>
              </w:rPr>
              <w:t>р</w:t>
            </w:r>
            <w:r w:rsidRPr="006D741A">
              <w:rPr>
                <w:rFonts w:ascii="Times New Roman" w:hAnsi="Times New Roman"/>
              </w:rPr>
              <w:t>но-технических систем обеспечения транспор</w:t>
            </w:r>
            <w:r w:rsidRPr="006D741A">
              <w:rPr>
                <w:rFonts w:ascii="Times New Roman" w:hAnsi="Times New Roman"/>
              </w:rPr>
              <w:t>т</w:t>
            </w:r>
            <w:r w:rsidRPr="006D741A">
              <w:rPr>
                <w:rFonts w:ascii="Times New Roman" w:hAnsi="Times New Roman"/>
              </w:rPr>
              <w:t>ной безопасности на воздушном тран</w:t>
            </w:r>
            <w:r w:rsidRPr="006D741A">
              <w:rPr>
                <w:rFonts w:ascii="Times New Roman" w:hAnsi="Times New Roman"/>
              </w:rPr>
              <w:t>с</w:t>
            </w:r>
            <w:r w:rsidRPr="006D741A">
              <w:rPr>
                <w:rFonts w:ascii="Times New Roman" w:hAnsi="Times New Roman"/>
              </w:rPr>
              <w:t>порте</w:t>
            </w:r>
          </w:p>
        </w:tc>
        <w:tc>
          <w:tcPr>
            <w:tcW w:w="601" w:type="dxa"/>
            <w:tcBorders>
              <w:left w:val="nil"/>
            </w:tcBorders>
            <w:vAlign w:val="center"/>
          </w:tcPr>
          <w:p w14:paraId="32641975" w14:textId="77777777" w:rsidR="00C24B41" w:rsidRPr="003D76B2" w:rsidRDefault="00C24B41" w:rsidP="00BE2A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2</w:t>
            </w:r>
          </w:p>
        </w:tc>
        <w:tc>
          <w:tcPr>
            <w:tcW w:w="1372" w:type="dxa"/>
            <w:vAlign w:val="center"/>
          </w:tcPr>
          <w:p w14:paraId="45317253" w14:textId="77777777" w:rsidR="00C24B41" w:rsidRPr="003D76B2" w:rsidRDefault="00C24B41" w:rsidP="00BE2A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1</w:t>
            </w:r>
          </w:p>
        </w:tc>
        <w:tc>
          <w:tcPr>
            <w:tcW w:w="1274" w:type="dxa"/>
            <w:vAlign w:val="center"/>
          </w:tcPr>
          <w:p w14:paraId="14FBA54F" w14:textId="77777777" w:rsidR="00C24B41" w:rsidRPr="003D76B2" w:rsidRDefault="00C24B41" w:rsidP="00BE2A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1</w:t>
            </w:r>
          </w:p>
        </w:tc>
        <w:tc>
          <w:tcPr>
            <w:tcW w:w="889" w:type="dxa"/>
            <w:tcBorders>
              <w:left w:val="nil"/>
            </w:tcBorders>
            <w:vAlign w:val="center"/>
          </w:tcPr>
          <w:p w14:paraId="1501824C" w14:textId="77777777" w:rsidR="00C24B41" w:rsidRPr="003D76B2" w:rsidRDefault="00C24B41" w:rsidP="00BE2A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B41" w:rsidRPr="003D76B2" w14:paraId="34057A98" w14:textId="77777777" w:rsidTr="00BE2A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0" w:type="dxa"/>
          </w:tcPr>
          <w:p w14:paraId="1FA2C7D2" w14:textId="77777777" w:rsidR="00C24B41" w:rsidRPr="003D76B2" w:rsidRDefault="00C24B41" w:rsidP="00BE2A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41A">
              <w:rPr>
                <w:rFonts w:ascii="Times New Roman" w:hAnsi="Times New Roman"/>
                <w:sz w:val="20"/>
                <w:szCs w:val="20"/>
              </w:rPr>
              <w:t>7.7</w:t>
            </w:r>
          </w:p>
        </w:tc>
        <w:tc>
          <w:tcPr>
            <w:tcW w:w="4942" w:type="dxa"/>
          </w:tcPr>
          <w:p w14:paraId="42D88EBE" w14:textId="77777777" w:rsidR="00C24B41" w:rsidRPr="003D76B2" w:rsidRDefault="00C24B41" w:rsidP="00BE2A8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Тема 7.7. Технические средства обеспеч</w:t>
            </w:r>
            <w:r w:rsidRPr="006D741A">
              <w:rPr>
                <w:rFonts w:ascii="Times New Roman" w:hAnsi="Times New Roman"/>
              </w:rPr>
              <w:t>е</w:t>
            </w:r>
            <w:r w:rsidRPr="006D741A">
              <w:rPr>
                <w:rFonts w:ascii="Times New Roman" w:hAnsi="Times New Roman"/>
              </w:rPr>
              <w:t>ния транспортной безопасности на воздушном транспорте</w:t>
            </w:r>
          </w:p>
        </w:tc>
        <w:tc>
          <w:tcPr>
            <w:tcW w:w="601" w:type="dxa"/>
            <w:tcBorders>
              <w:left w:val="nil"/>
            </w:tcBorders>
            <w:vAlign w:val="center"/>
          </w:tcPr>
          <w:p w14:paraId="08E8E57F" w14:textId="77777777" w:rsidR="00C24B41" w:rsidRPr="003D76B2" w:rsidRDefault="00C24B41" w:rsidP="00BE2A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2</w:t>
            </w:r>
          </w:p>
        </w:tc>
        <w:tc>
          <w:tcPr>
            <w:tcW w:w="1372" w:type="dxa"/>
            <w:vAlign w:val="center"/>
          </w:tcPr>
          <w:p w14:paraId="69B8DDC6" w14:textId="77777777" w:rsidR="00C24B41" w:rsidRPr="003D76B2" w:rsidRDefault="00C24B41" w:rsidP="00BE2A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1</w:t>
            </w:r>
          </w:p>
        </w:tc>
        <w:tc>
          <w:tcPr>
            <w:tcW w:w="1274" w:type="dxa"/>
            <w:vAlign w:val="center"/>
          </w:tcPr>
          <w:p w14:paraId="7420EE50" w14:textId="77777777" w:rsidR="00C24B41" w:rsidRPr="003D76B2" w:rsidRDefault="00C24B41" w:rsidP="00BE2A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1</w:t>
            </w:r>
          </w:p>
        </w:tc>
        <w:tc>
          <w:tcPr>
            <w:tcW w:w="889" w:type="dxa"/>
            <w:tcBorders>
              <w:left w:val="nil"/>
            </w:tcBorders>
            <w:vAlign w:val="center"/>
          </w:tcPr>
          <w:p w14:paraId="2E6356CB" w14:textId="77777777" w:rsidR="00C24B41" w:rsidRPr="003D76B2" w:rsidRDefault="00C24B41" w:rsidP="00BE2A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B41" w:rsidRPr="003D76B2" w14:paraId="73A64AF0" w14:textId="77777777" w:rsidTr="00BE2A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0" w:type="dxa"/>
          </w:tcPr>
          <w:p w14:paraId="513CF2AF" w14:textId="77777777" w:rsidR="00C24B41" w:rsidRPr="003D76B2" w:rsidRDefault="00C24B41" w:rsidP="00BE2A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41A">
              <w:rPr>
                <w:rFonts w:ascii="Times New Roman" w:hAnsi="Times New Roman"/>
                <w:sz w:val="20"/>
                <w:szCs w:val="20"/>
              </w:rPr>
              <w:t>7.8</w:t>
            </w:r>
          </w:p>
        </w:tc>
        <w:tc>
          <w:tcPr>
            <w:tcW w:w="4942" w:type="dxa"/>
          </w:tcPr>
          <w:p w14:paraId="2A36F8C5" w14:textId="77777777" w:rsidR="00C24B41" w:rsidRPr="003D76B2" w:rsidRDefault="00C24B41" w:rsidP="00BE2A8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Тема 7.8. Мероприятия по выявлению и ра</w:t>
            </w:r>
            <w:r w:rsidRPr="006D741A">
              <w:rPr>
                <w:rFonts w:ascii="Times New Roman" w:hAnsi="Times New Roman"/>
              </w:rPr>
              <w:t>с</w:t>
            </w:r>
            <w:r w:rsidRPr="006D741A">
              <w:rPr>
                <w:rFonts w:ascii="Times New Roman" w:hAnsi="Times New Roman"/>
              </w:rPr>
              <w:t>познаванию на контрольно-пропускных пунктах (постах) физических лиц, не име</w:t>
            </w:r>
            <w:r w:rsidRPr="006D741A">
              <w:rPr>
                <w:rFonts w:ascii="Times New Roman" w:hAnsi="Times New Roman"/>
              </w:rPr>
              <w:t>ю</w:t>
            </w:r>
            <w:r w:rsidRPr="006D741A">
              <w:rPr>
                <w:rFonts w:ascii="Times New Roman" w:hAnsi="Times New Roman"/>
              </w:rPr>
              <w:t>щих прав</w:t>
            </w:r>
            <w:r w:rsidRPr="006D741A">
              <w:rPr>
                <w:rFonts w:ascii="Times New Roman" w:hAnsi="Times New Roman"/>
              </w:rPr>
              <w:t>о</w:t>
            </w:r>
            <w:r w:rsidRPr="006D741A">
              <w:rPr>
                <w:rFonts w:ascii="Times New Roman" w:hAnsi="Times New Roman"/>
              </w:rPr>
              <w:t>вых оснований на проход/проезд в зону транспортной безопасности, в/на крит</w:t>
            </w:r>
            <w:r w:rsidRPr="006D741A">
              <w:rPr>
                <w:rFonts w:ascii="Times New Roman" w:hAnsi="Times New Roman"/>
              </w:rPr>
              <w:t>и</w:t>
            </w:r>
            <w:r w:rsidRPr="006D741A">
              <w:rPr>
                <w:rFonts w:ascii="Times New Roman" w:hAnsi="Times New Roman"/>
              </w:rPr>
              <w:t>ческие элементы ОТИ и (или) ТС воздушн</w:t>
            </w:r>
            <w:r w:rsidRPr="006D741A">
              <w:rPr>
                <w:rFonts w:ascii="Times New Roman" w:hAnsi="Times New Roman"/>
              </w:rPr>
              <w:t>о</w:t>
            </w:r>
            <w:r w:rsidRPr="006D741A">
              <w:rPr>
                <w:rFonts w:ascii="Times New Roman" w:hAnsi="Times New Roman"/>
              </w:rPr>
              <w:t>го транспорта</w:t>
            </w:r>
          </w:p>
        </w:tc>
        <w:tc>
          <w:tcPr>
            <w:tcW w:w="601" w:type="dxa"/>
            <w:tcBorders>
              <w:left w:val="nil"/>
            </w:tcBorders>
            <w:vAlign w:val="center"/>
          </w:tcPr>
          <w:p w14:paraId="19F26533" w14:textId="77777777" w:rsidR="00C24B41" w:rsidRPr="003D76B2" w:rsidRDefault="00C24B41" w:rsidP="00BE2A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1</w:t>
            </w:r>
          </w:p>
        </w:tc>
        <w:tc>
          <w:tcPr>
            <w:tcW w:w="1372" w:type="dxa"/>
            <w:vAlign w:val="center"/>
          </w:tcPr>
          <w:p w14:paraId="032121E2" w14:textId="77777777" w:rsidR="00C24B41" w:rsidRPr="003D76B2" w:rsidRDefault="00C24B41" w:rsidP="00BE2A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0,5</w:t>
            </w:r>
          </w:p>
        </w:tc>
        <w:tc>
          <w:tcPr>
            <w:tcW w:w="1274" w:type="dxa"/>
            <w:vAlign w:val="center"/>
          </w:tcPr>
          <w:p w14:paraId="291D921A" w14:textId="77777777" w:rsidR="00C24B41" w:rsidRPr="003D76B2" w:rsidRDefault="00C24B41" w:rsidP="00BE2A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0,5</w:t>
            </w:r>
          </w:p>
        </w:tc>
        <w:tc>
          <w:tcPr>
            <w:tcW w:w="889" w:type="dxa"/>
            <w:tcBorders>
              <w:left w:val="nil"/>
            </w:tcBorders>
            <w:vAlign w:val="center"/>
          </w:tcPr>
          <w:p w14:paraId="6E7AAF5C" w14:textId="77777777" w:rsidR="00C24B41" w:rsidRPr="003D76B2" w:rsidRDefault="00C24B41" w:rsidP="00BE2A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B41" w:rsidRPr="003D76B2" w14:paraId="2E32BFD1" w14:textId="77777777" w:rsidTr="00BE2A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0" w:type="dxa"/>
          </w:tcPr>
          <w:p w14:paraId="4D95D664" w14:textId="77777777" w:rsidR="00C24B41" w:rsidRPr="003D76B2" w:rsidRDefault="00C24B41" w:rsidP="00BE2A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41A">
              <w:rPr>
                <w:rFonts w:ascii="Times New Roman" w:hAnsi="Times New Roman"/>
                <w:sz w:val="20"/>
                <w:szCs w:val="20"/>
              </w:rPr>
              <w:t>7.9</w:t>
            </w:r>
          </w:p>
        </w:tc>
        <w:tc>
          <w:tcPr>
            <w:tcW w:w="4942" w:type="dxa"/>
          </w:tcPr>
          <w:p w14:paraId="084EA840" w14:textId="77777777" w:rsidR="00C24B41" w:rsidRPr="003D76B2" w:rsidRDefault="00C24B41" w:rsidP="00BE2A8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Тема 7.9. Проверка документов, наблюд</w:t>
            </w:r>
            <w:r w:rsidRPr="006D741A">
              <w:rPr>
                <w:rFonts w:ascii="Times New Roman" w:hAnsi="Times New Roman"/>
              </w:rPr>
              <w:t>е</w:t>
            </w:r>
            <w:r w:rsidRPr="006D741A">
              <w:rPr>
                <w:rFonts w:ascii="Times New Roman" w:hAnsi="Times New Roman"/>
              </w:rPr>
              <w:t>ние и (или) собеседование в целях обеспечения транспортной безопасности, напра</w:t>
            </w:r>
            <w:r w:rsidRPr="006D741A">
              <w:rPr>
                <w:rFonts w:ascii="Times New Roman" w:hAnsi="Times New Roman"/>
              </w:rPr>
              <w:t>в</w:t>
            </w:r>
            <w:r w:rsidRPr="006D741A">
              <w:rPr>
                <w:rFonts w:ascii="Times New Roman" w:hAnsi="Times New Roman"/>
              </w:rPr>
              <w:t>ленные на выявление физических лиц, в действиях которых усматриваются признаки подгото</w:t>
            </w:r>
            <w:r w:rsidRPr="006D741A">
              <w:rPr>
                <w:rFonts w:ascii="Times New Roman" w:hAnsi="Times New Roman"/>
              </w:rPr>
              <w:t>в</w:t>
            </w:r>
            <w:r w:rsidRPr="006D741A">
              <w:rPr>
                <w:rFonts w:ascii="Times New Roman" w:hAnsi="Times New Roman"/>
              </w:rPr>
              <w:t>ки к совершению актов незаконного вмеш</w:t>
            </w:r>
            <w:r w:rsidRPr="006D741A">
              <w:rPr>
                <w:rFonts w:ascii="Times New Roman" w:hAnsi="Times New Roman"/>
              </w:rPr>
              <w:t>а</w:t>
            </w:r>
            <w:r w:rsidRPr="006D741A">
              <w:rPr>
                <w:rFonts w:ascii="Times New Roman" w:hAnsi="Times New Roman"/>
              </w:rPr>
              <w:t>тельства и оценка данных инженерно-технических с</w:t>
            </w:r>
            <w:r w:rsidRPr="006D741A">
              <w:rPr>
                <w:rFonts w:ascii="Times New Roman" w:hAnsi="Times New Roman"/>
              </w:rPr>
              <w:t>и</w:t>
            </w:r>
            <w:r w:rsidRPr="006D741A">
              <w:rPr>
                <w:rFonts w:ascii="Times New Roman" w:hAnsi="Times New Roman"/>
              </w:rPr>
              <w:t>стем и средств обеспечения транспортной бе</w:t>
            </w:r>
            <w:r w:rsidRPr="006D741A">
              <w:rPr>
                <w:rFonts w:ascii="Times New Roman" w:hAnsi="Times New Roman"/>
              </w:rPr>
              <w:t>з</w:t>
            </w:r>
            <w:r w:rsidRPr="006D741A">
              <w:rPr>
                <w:rFonts w:ascii="Times New Roman" w:hAnsi="Times New Roman"/>
              </w:rPr>
              <w:t>опасности, осуществляемые для выявл</w:t>
            </w:r>
            <w:r w:rsidRPr="006D741A">
              <w:rPr>
                <w:rFonts w:ascii="Times New Roman" w:hAnsi="Times New Roman"/>
              </w:rPr>
              <w:t>е</w:t>
            </w:r>
            <w:r w:rsidRPr="006D741A">
              <w:rPr>
                <w:rFonts w:ascii="Times New Roman" w:hAnsi="Times New Roman"/>
              </w:rPr>
              <w:t>ния подготовки к совершению АНВ или соверш</w:t>
            </w:r>
            <w:r w:rsidRPr="006D741A">
              <w:rPr>
                <w:rFonts w:ascii="Times New Roman" w:hAnsi="Times New Roman"/>
              </w:rPr>
              <w:t>е</w:t>
            </w:r>
            <w:r w:rsidRPr="006D741A">
              <w:rPr>
                <w:rFonts w:ascii="Times New Roman" w:hAnsi="Times New Roman"/>
              </w:rPr>
              <w:t>ния АНВ в деятельность ОТИ и (или) ТС воздушного тран</w:t>
            </w:r>
            <w:r w:rsidRPr="006D741A">
              <w:rPr>
                <w:rFonts w:ascii="Times New Roman" w:hAnsi="Times New Roman"/>
              </w:rPr>
              <w:t>с</w:t>
            </w:r>
            <w:r w:rsidRPr="006D741A">
              <w:rPr>
                <w:rFonts w:ascii="Times New Roman" w:hAnsi="Times New Roman"/>
              </w:rPr>
              <w:t>порта</w:t>
            </w:r>
          </w:p>
        </w:tc>
        <w:tc>
          <w:tcPr>
            <w:tcW w:w="601" w:type="dxa"/>
            <w:tcBorders>
              <w:left w:val="nil"/>
            </w:tcBorders>
            <w:vAlign w:val="center"/>
          </w:tcPr>
          <w:p w14:paraId="4C9964A2" w14:textId="77777777" w:rsidR="00C24B41" w:rsidRPr="003D76B2" w:rsidRDefault="00C24B41" w:rsidP="00BE2A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1</w:t>
            </w:r>
          </w:p>
        </w:tc>
        <w:tc>
          <w:tcPr>
            <w:tcW w:w="1372" w:type="dxa"/>
            <w:vAlign w:val="center"/>
          </w:tcPr>
          <w:p w14:paraId="33B67C56" w14:textId="77777777" w:rsidR="00C24B41" w:rsidRPr="003D76B2" w:rsidRDefault="00C24B41" w:rsidP="00BE2A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0,5</w:t>
            </w:r>
          </w:p>
        </w:tc>
        <w:tc>
          <w:tcPr>
            <w:tcW w:w="1274" w:type="dxa"/>
            <w:vAlign w:val="center"/>
          </w:tcPr>
          <w:p w14:paraId="7ACCAEC7" w14:textId="77777777" w:rsidR="00C24B41" w:rsidRPr="003D76B2" w:rsidRDefault="00C24B41" w:rsidP="00BE2A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0,5</w:t>
            </w:r>
          </w:p>
        </w:tc>
        <w:tc>
          <w:tcPr>
            <w:tcW w:w="889" w:type="dxa"/>
            <w:tcBorders>
              <w:left w:val="nil"/>
            </w:tcBorders>
            <w:vAlign w:val="center"/>
          </w:tcPr>
          <w:p w14:paraId="195A09B2" w14:textId="77777777" w:rsidR="00C24B41" w:rsidRPr="003D76B2" w:rsidRDefault="00C24B41" w:rsidP="00BE2A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B41" w:rsidRPr="003D76B2" w14:paraId="037B255B" w14:textId="77777777" w:rsidTr="00BE2A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0" w:type="dxa"/>
          </w:tcPr>
          <w:p w14:paraId="6BF579B5" w14:textId="77777777" w:rsidR="00C24B41" w:rsidRPr="003D76B2" w:rsidRDefault="00C24B41" w:rsidP="00BE2A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41A">
              <w:rPr>
                <w:rFonts w:ascii="Times New Roman" w:hAnsi="Times New Roman"/>
                <w:sz w:val="20"/>
                <w:szCs w:val="20"/>
              </w:rPr>
              <w:t>7.10</w:t>
            </w:r>
          </w:p>
        </w:tc>
        <w:tc>
          <w:tcPr>
            <w:tcW w:w="4942" w:type="dxa"/>
          </w:tcPr>
          <w:p w14:paraId="434B0B37" w14:textId="77777777" w:rsidR="00C24B41" w:rsidRPr="003D76B2" w:rsidRDefault="00C24B41" w:rsidP="00BE2A8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Тема 7.10. Организация досмотра, дополн</w:t>
            </w:r>
            <w:r w:rsidRPr="006D741A">
              <w:rPr>
                <w:rFonts w:ascii="Times New Roman" w:hAnsi="Times New Roman"/>
              </w:rPr>
              <w:t>и</w:t>
            </w:r>
            <w:r w:rsidRPr="006D741A">
              <w:rPr>
                <w:rFonts w:ascii="Times New Roman" w:hAnsi="Times New Roman"/>
              </w:rPr>
              <w:t>тельного досмотра и повторного д</w:t>
            </w:r>
            <w:r w:rsidRPr="006D741A">
              <w:rPr>
                <w:rFonts w:ascii="Times New Roman" w:hAnsi="Times New Roman"/>
              </w:rPr>
              <w:t>о</w:t>
            </w:r>
            <w:r w:rsidRPr="006D741A">
              <w:rPr>
                <w:rFonts w:ascii="Times New Roman" w:hAnsi="Times New Roman"/>
              </w:rPr>
              <w:t>смотра в целях обеспечения транспортной безопасн</w:t>
            </w:r>
            <w:r w:rsidRPr="006D741A">
              <w:rPr>
                <w:rFonts w:ascii="Times New Roman" w:hAnsi="Times New Roman"/>
              </w:rPr>
              <w:t>о</w:t>
            </w:r>
            <w:r w:rsidRPr="006D741A">
              <w:rPr>
                <w:rFonts w:ascii="Times New Roman" w:hAnsi="Times New Roman"/>
              </w:rPr>
              <w:t>сти на во</w:t>
            </w:r>
            <w:r w:rsidRPr="006D741A">
              <w:rPr>
                <w:rFonts w:ascii="Times New Roman" w:hAnsi="Times New Roman"/>
              </w:rPr>
              <w:t>з</w:t>
            </w:r>
            <w:r w:rsidRPr="006D741A">
              <w:rPr>
                <w:rFonts w:ascii="Times New Roman" w:hAnsi="Times New Roman"/>
              </w:rPr>
              <w:t>душном транспорте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601" w:type="dxa"/>
            <w:tcBorders>
              <w:left w:val="nil"/>
            </w:tcBorders>
            <w:vAlign w:val="center"/>
          </w:tcPr>
          <w:p w14:paraId="30FA1D90" w14:textId="77777777" w:rsidR="00C24B41" w:rsidRPr="003D76B2" w:rsidRDefault="00C24B41" w:rsidP="00BE2A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1</w:t>
            </w:r>
          </w:p>
        </w:tc>
        <w:tc>
          <w:tcPr>
            <w:tcW w:w="1372" w:type="dxa"/>
            <w:vAlign w:val="center"/>
          </w:tcPr>
          <w:p w14:paraId="064CFC53" w14:textId="77777777" w:rsidR="00C24B41" w:rsidRPr="003D76B2" w:rsidRDefault="00C24B41" w:rsidP="00BE2A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0,5</w:t>
            </w:r>
          </w:p>
        </w:tc>
        <w:tc>
          <w:tcPr>
            <w:tcW w:w="1274" w:type="dxa"/>
            <w:vAlign w:val="center"/>
          </w:tcPr>
          <w:p w14:paraId="5278BBEA" w14:textId="77777777" w:rsidR="00C24B41" w:rsidRPr="003D76B2" w:rsidRDefault="00C24B41" w:rsidP="00BE2A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0,5</w:t>
            </w:r>
          </w:p>
        </w:tc>
        <w:tc>
          <w:tcPr>
            <w:tcW w:w="889" w:type="dxa"/>
            <w:tcBorders>
              <w:left w:val="nil"/>
            </w:tcBorders>
            <w:vAlign w:val="center"/>
          </w:tcPr>
          <w:p w14:paraId="7CCDEFF3" w14:textId="77777777" w:rsidR="00C24B41" w:rsidRPr="003D76B2" w:rsidRDefault="00C24B41" w:rsidP="00BE2A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B41" w:rsidRPr="003D76B2" w14:paraId="2CE26C6A" w14:textId="77777777" w:rsidTr="00BE2A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0" w:type="dxa"/>
          </w:tcPr>
          <w:p w14:paraId="2654D313" w14:textId="77777777" w:rsidR="00C24B41" w:rsidRPr="003D76B2" w:rsidRDefault="00C24B41" w:rsidP="00BE2A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41A">
              <w:rPr>
                <w:rFonts w:ascii="Times New Roman" w:hAnsi="Times New Roman"/>
                <w:sz w:val="20"/>
                <w:szCs w:val="20"/>
              </w:rPr>
              <w:t>7.11</w:t>
            </w:r>
          </w:p>
        </w:tc>
        <w:tc>
          <w:tcPr>
            <w:tcW w:w="4942" w:type="dxa"/>
          </w:tcPr>
          <w:p w14:paraId="1F325087" w14:textId="77777777" w:rsidR="00C24B41" w:rsidRPr="003D76B2" w:rsidRDefault="00C24B41" w:rsidP="00BE2A8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Тема 7.11. Организация связи, оповещ</w:t>
            </w:r>
            <w:r w:rsidRPr="006D741A">
              <w:rPr>
                <w:rFonts w:ascii="Times New Roman" w:hAnsi="Times New Roman"/>
              </w:rPr>
              <w:t>е</w:t>
            </w:r>
            <w:r w:rsidRPr="006D741A">
              <w:rPr>
                <w:rFonts w:ascii="Times New Roman" w:hAnsi="Times New Roman"/>
              </w:rPr>
              <w:t>ния сил транспортной безопасности, взаимоде</w:t>
            </w:r>
            <w:r w:rsidRPr="006D741A">
              <w:rPr>
                <w:rFonts w:ascii="Times New Roman" w:hAnsi="Times New Roman"/>
              </w:rPr>
              <w:t>й</w:t>
            </w:r>
            <w:r w:rsidRPr="006D741A">
              <w:rPr>
                <w:rFonts w:ascii="Times New Roman" w:hAnsi="Times New Roman"/>
              </w:rPr>
              <w:t>ствия между лицами, ответственными за обеспечение транспортной безопа</w:t>
            </w:r>
            <w:r w:rsidRPr="006D741A">
              <w:rPr>
                <w:rFonts w:ascii="Times New Roman" w:hAnsi="Times New Roman"/>
              </w:rPr>
              <w:t>с</w:t>
            </w:r>
            <w:r w:rsidRPr="006D741A">
              <w:rPr>
                <w:rFonts w:ascii="Times New Roman" w:hAnsi="Times New Roman"/>
              </w:rPr>
              <w:t>ности в СТИ, на ОТИ и (или) ТС, иным пе</w:t>
            </w:r>
            <w:r w:rsidRPr="006D741A">
              <w:rPr>
                <w:rFonts w:ascii="Times New Roman" w:hAnsi="Times New Roman"/>
              </w:rPr>
              <w:t>р</w:t>
            </w:r>
            <w:r w:rsidRPr="006D741A">
              <w:rPr>
                <w:rFonts w:ascii="Times New Roman" w:hAnsi="Times New Roman"/>
              </w:rPr>
              <w:t>соналом, непосредственно связанным с обе</w:t>
            </w:r>
            <w:r w:rsidRPr="006D741A">
              <w:rPr>
                <w:rFonts w:ascii="Times New Roman" w:hAnsi="Times New Roman"/>
              </w:rPr>
              <w:t>с</w:t>
            </w:r>
            <w:r w:rsidRPr="006D741A">
              <w:rPr>
                <w:rFonts w:ascii="Times New Roman" w:hAnsi="Times New Roman"/>
              </w:rPr>
              <w:t>печением транспортной безопасности на во</w:t>
            </w:r>
            <w:r w:rsidRPr="006D741A">
              <w:rPr>
                <w:rFonts w:ascii="Times New Roman" w:hAnsi="Times New Roman"/>
              </w:rPr>
              <w:t>з</w:t>
            </w:r>
            <w:r w:rsidRPr="006D741A">
              <w:rPr>
                <w:rFonts w:ascii="Times New Roman" w:hAnsi="Times New Roman"/>
              </w:rPr>
              <w:t>душном транспорте</w:t>
            </w:r>
          </w:p>
        </w:tc>
        <w:tc>
          <w:tcPr>
            <w:tcW w:w="601" w:type="dxa"/>
            <w:tcBorders>
              <w:left w:val="nil"/>
            </w:tcBorders>
            <w:vAlign w:val="center"/>
          </w:tcPr>
          <w:p w14:paraId="68480F9A" w14:textId="77777777" w:rsidR="00C24B41" w:rsidRPr="003D76B2" w:rsidRDefault="00C24B41" w:rsidP="00BE2A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1</w:t>
            </w:r>
          </w:p>
        </w:tc>
        <w:tc>
          <w:tcPr>
            <w:tcW w:w="1372" w:type="dxa"/>
            <w:vAlign w:val="center"/>
          </w:tcPr>
          <w:p w14:paraId="2F8B6881" w14:textId="77777777" w:rsidR="00C24B41" w:rsidRPr="003D76B2" w:rsidRDefault="00C24B41" w:rsidP="00BE2A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1</w:t>
            </w:r>
          </w:p>
        </w:tc>
        <w:tc>
          <w:tcPr>
            <w:tcW w:w="1274" w:type="dxa"/>
            <w:vAlign w:val="center"/>
          </w:tcPr>
          <w:p w14:paraId="1234E360" w14:textId="77777777" w:rsidR="00C24B41" w:rsidRPr="003D76B2" w:rsidRDefault="00C24B41" w:rsidP="00BE2A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-</w:t>
            </w:r>
          </w:p>
        </w:tc>
        <w:tc>
          <w:tcPr>
            <w:tcW w:w="889" w:type="dxa"/>
            <w:tcBorders>
              <w:left w:val="nil"/>
            </w:tcBorders>
            <w:vAlign w:val="center"/>
          </w:tcPr>
          <w:p w14:paraId="12038A6F" w14:textId="77777777" w:rsidR="00C24B41" w:rsidRPr="003D76B2" w:rsidRDefault="00C24B41" w:rsidP="00BE2A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B41" w:rsidRPr="003D76B2" w14:paraId="15AD97EA" w14:textId="77777777" w:rsidTr="00BE2A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0" w:type="dxa"/>
          </w:tcPr>
          <w:p w14:paraId="0565D8CE" w14:textId="77777777" w:rsidR="00C24B41" w:rsidRPr="003D76B2" w:rsidRDefault="00C24B41" w:rsidP="00BE2A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41A">
              <w:rPr>
                <w:rFonts w:ascii="Times New Roman" w:hAnsi="Times New Roman"/>
                <w:sz w:val="20"/>
                <w:szCs w:val="20"/>
              </w:rPr>
              <w:t>7.12</w:t>
            </w:r>
          </w:p>
        </w:tc>
        <w:tc>
          <w:tcPr>
            <w:tcW w:w="4942" w:type="dxa"/>
          </w:tcPr>
          <w:p w14:paraId="2F3B1674" w14:textId="77777777" w:rsidR="00C24B41" w:rsidRPr="003D76B2" w:rsidRDefault="00C24B41" w:rsidP="00BE2A8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Тема 7.12. Реагирование сил обеспечения транспортной безопасности на по</w:t>
            </w:r>
            <w:r w:rsidRPr="006D741A">
              <w:rPr>
                <w:rFonts w:ascii="Times New Roman" w:hAnsi="Times New Roman"/>
              </w:rPr>
              <w:t>д</w:t>
            </w:r>
            <w:r w:rsidRPr="006D741A">
              <w:rPr>
                <w:rFonts w:ascii="Times New Roman" w:hAnsi="Times New Roman"/>
              </w:rPr>
              <w:t>готовку к совершению АНВ или совершение АНВ в отношении ОТИ и (или) ТС воздушного транспорта</w:t>
            </w:r>
          </w:p>
        </w:tc>
        <w:tc>
          <w:tcPr>
            <w:tcW w:w="601" w:type="dxa"/>
            <w:tcBorders>
              <w:left w:val="nil"/>
            </w:tcBorders>
            <w:vAlign w:val="center"/>
          </w:tcPr>
          <w:p w14:paraId="08D91BCA" w14:textId="77777777" w:rsidR="00C24B41" w:rsidRPr="003D76B2" w:rsidRDefault="00C24B41" w:rsidP="00BE2A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1</w:t>
            </w:r>
          </w:p>
        </w:tc>
        <w:tc>
          <w:tcPr>
            <w:tcW w:w="1372" w:type="dxa"/>
            <w:vAlign w:val="center"/>
          </w:tcPr>
          <w:p w14:paraId="0C0BB7FA" w14:textId="77777777" w:rsidR="00C24B41" w:rsidRPr="003D76B2" w:rsidRDefault="00C24B41" w:rsidP="00BE2A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1</w:t>
            </w:r>
          </w:p>
        </w:tc>
        <w:tc>
          <w:tcPr>
            <w:tcW w:w="1274" w:type="dxa"/>
            <w:vAlign w:val="center"/>
          </w:tcPr>
          <w:p w14:paraId="389DB003" w14:textId="77777777" w:rsidR="00C24B41" w:rsidRPr="003D76B2" w:rsidRDefault="00C24B41" w:rsidP="00BE2A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-</w:t>
            </w:r>
          </w:p>
        </w:tc>
        <w:tc>
          <w:tcPr>
            <w:tcW w:w="889" w:type="dxa"/>
            <w:tcBorders>
              <w:left w:val="nil"/>
            </w:tcBorders>
            <w:vAlign w:val="center"/>
          </w:tcPr>
          <w:p w14:paraId="147633CA" w14:textId="77777777" w:rsidR="00C24B41" w:rsidRPr="003D76B2" w:rsidRDefault="00C24B41" w:rsidP="00BE2A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B41" w:rsidRPr="003D76B2" w14:paraId="744B42A3" w14:textId="77777777" w:rsidTr="00BE2A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0" w:type="dxa"/>
          </w:tcPr>
          <w:p w14:paraId="3FA9A315" w14:textId="77777777" w:rsidR="00C24B41" w:rsidRPr="006D741A" w:rsidRDefault="00C24B41" w:rsidP="00BE2A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41A">
              <w:rPr>
                <w:rFonts w:ascii="Times New Roman" w:hAnsi="Times New Roman"/>
                <w:sz w:val="20"/>
                <w:szCs w:val="20"/>
              </w:rPr>
              <w:t>7.13</w:t>
            </w:r>
          </w:p>
        </w:tc>
        <w:tc>
          <w:tcPr>
            <w:tcW w:w="4942" w:type="dxa"/>
          </w:tcPr>
          <w:p w14:paraId="69E22382" w14:textId="77777777" w:rsidR="00C24B41" w:rsidRPr="006D741A" w:rsidRDefault="00C24B41" w:rsidP="00BE2A8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 xml:space="preserve">Тема 7.13. </w:t>
            </w:r>
            <w:r w:rsidRPr="00EC7553">
              <w:rPr>
                <w:rFonts w:ascii="Times New Roman" w:hAnsi="Times New Roman"/>
              </w:rPr>
              <w:t>Порядок действий при потенц</w:t>
            </w:r>
            <w:r w:rsidRPr="00EC7553">
              <w:rPr>
                <w:rFonts w:ascii="Times New Roman" w:hAnsi="Times New Roman"/>
              </w:rPr>
              <w:t>и</w:t>
            </w:r>
            <w:r w:rsidRPr="00EC7553">
              <w:rPr>
                <w:rFonts w:ascii="Times New Roman" w:hAnsi="Times New Roman"/>
              </w:rPr>
              <w:t>альных угрозах совершения АНВ в деятел</w:t>
            </w:r>
            <w:r w:rsidRPr="00EC7553">
              <w:rPr>
                <w:rFonts w:ascii="Times New Roman" w:hAnsi="Times New Roman"/>
              </w:rPr>
              <w:t>ь</w:t>
            </w:r>
            <w:r w:rsidRPr="00EC7553">
              <w:rPr>
                <w:rFonts w:ascii="Times New Roman" w:hAnsi="Times New Roman"/>
              </w:rPr>
              <w:t>ность ОТИ и ТС</w:t>
            </w:r>
            <w:r>
              <w:rPr>
                <w:rFonts w:ascii="Times New Roman" w:hAnsi="Times New Roman"/>
              </w:rPr>
              <w:t xml:space="preserve"> воздушного транспорта</w:t>
            </w:r>
            <w:r w:rsidRPr="00EC7553">
              <w:rPr>
                <w:rFonts w:ascii="Times New Roman" w:hAnsi="Times New Roman"/>
              </w:rPr>
              <w:t>.</w:t>
            </w:r>
          </w:p>
        </w:tc>
        <w:tc>
          <w:tcPr>
            <w:tcW w:w="601" w:type="dxa"/>
            <w:tcBorders>
              <w:left w:val="nil"/>
            </w:tcBorders>
            <w:vAlign w:val="center"/>
          </w:tcPr>
          <w:p w14:paraId="23792BFD" w14:textId="77777777" w:rsidR="00C24B41" w:rsidRPr="006D741A" w:rsidRDefault="00C24B41" w:rsidP="00BE2A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1</w:t>
            </w:r>
          </w:p>
        </w:tc>
        <w:tc>
          <w:tcPr>
            <w:tcW w:w="1372" w:type="dxa"/>
            <w:vAlign w:val="center"/>
          </w:tcPr>
          <w:p w14:paraId="7A9942C0" w14:textId="77777777" w:rsidR="00C24B41" w:rsidRPr="006D741A" w:rsidRDefault="00C24B41" w:rsidP="00BE2A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0,5</w:t>
            </w:r>
          </w:p>
        </w:tc>
        <w:tc>
          <w:tcPr>
            <w:tcW w:w="1274" w:type="dxa"/>
            <w:vAlign w:val="center"/>
          </w:tcPr>
          <w:p w14:paraId="64A2C8A4" w14:textId="77777777" w:rsidR="00C24B41" w:rsidRPr="006D741A" w:rsidRDefault="00C24B41" w:rsidP="00BE2A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0,5</w:t>
            </w:r>
          </w:p>
        </w:tc>
        <w:tc>
          <w:tcPr>
            <w:tcW w:w="889" w:type="dxa"/>
            <w:tcBorders>
              <w:left w:val="nil"/>
            </w:tcBorders>
            <w:vAlign w:val="center"/>
          </w:tcPr>
          <w:p w14:paraId="53F83662" w14:textId="77777777" w:rsidR="00C24B41" w:rsidRPr="003D76B2" w:rsidRDefault="00C24B41" w:rsidP="00BE2A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B41" w:rsidRPr="003D76B2" w14:paraId="1E66BEAC" w14:textId="77777777" w:rsidTr="00BE2A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0" w:type="dxa"/>
          </w:tcPr>
          <w:p w14:paraId="06485CC8" w14:textId="77777777" w:rsidR="00C24B41" w:rsidRPr="006D741A" w:rsidRDefault="00C24B41" w:rsidP="00BE2A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41A">
              <w:rPr>
                <w:rFonts w:ascii="Times New Roman" w:hAnsi="Times New Roman"/>
                <w:sz w:val="20"/>
                <w:szCs w:val="20"/>
              </w:rPr>
              <w:lastRenderedPageBreak/>
              <w:t>7.14</w:t>
            </w:r>
          </w:p>
        </w:tc>
        <w:tc>
          <w:tcPr>
            <w:tcW w:w="4942" w:type="dxa"/>
          </w:tcPr>
          <w:p w14:paraId="211C17FC" w14:textId="77777777" w:rsidR="00C24B41" w:rsidRPr="006D741A" w:rsidRDefault="00C24B41" w:rsidP="00BE2A8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Тема 7.14. Организация учений и тренир</w:t>
            </w:r>
            <w:r w:rsidRPr="006D741A">
              <w:rPr>
                <w:rFonts w:ascii="Times New Roman" w:hAnsi="Times New Roman"/>
              </w:rPr>
              <w:t>о</w:t>
            </w:r>
            <w:r w:rsidRPr="006D741A">
              <w:rPr>
                <w:rFonts w:ascii="Times New Roman" w:hAnsi="Times New Roman"/>
              </w:rPr>
              <w:t>вок в области обеспечения транспортной бе</w:t>
            </w:r>
            <w:r w:rsidRPr="006D741A">
              <w:rPr>
                <w:rFonts w:ascii="Times New Roman" w:hAnsi="Times New Roman"/>
              </w:rPr>
              <w:t>з</w:t>
            </w:r>
            <w:r w:rsidRPr="006D741A">
              <w:rPr>
                <w:rFonts w:ascii="Times New Roman" w:hAnsi="Times New Roman"/>
              </w:rPr>
              <w:t>опасн</w:t>
            </w:r>
            <w:r w:rsidRPr="006D741A">
              <w:rPr>
                <w:rFonts w:ascii="Times New Roman" w:hAnsi="Times New Roman"/>
              </w:rPr>
              <w:t>о</w:t>
            </w:r>
            <w:r w:rsidRPr="006D741A">
              <w:rPr>
                <w:rFonts w:ascii="Times New Roman" w:hAnsi="Times New Roman"/>
              </w:rPr>
              <w:t>сти</w:t>
            </w:r>
          </w:p>
        </w:tc>
        <w:tc>
          <w:tcPr>
            <w:tcW w:w="601" w:type="dxa"/>
            <w:tcBorders>
              <w:left w:val="nil"/>
            </w:tcBorders>
            <w:vAlign w:val="center"/>
          </w:tcPr>
          <w:p w14:paraId="4DD0E248" w14:textId="77777777" w:rsidR="00C24B41" w:rsidRPr="006D741A" w:rsidRDefault="00C24B41" w:rsidP="00BE2A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1</w:t>
            </w:r>
          </w:p>
        </w:tc>
        <w:tc>
          <w:tcPr>
            <w:tcW w:w="1372" w:type="dxa"/>
            <w:vAlign w:val="center"/>
          </w:tcPr>
          <w:p w14:paraId="6185C5C9" w14:textId="77777777" w:rsidR="00C24B41" w:rsidRPr="006D741A" w:rsidRDefault="00C24B41" w:rsidP="00BE2A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0,5</w:t>
            </w:r>
          </w:p>
        </w:tc>
        <w:tc>
          <w:tcPr>
            <w:tcW w:w="1274" w:type="dxa"/>
            <w:vAlign w:val="center"/>
          </w:tcPr>
          <w:p w14:paraId="6401A3DB" w14:textId="77777777" w:rsidR="00C24B41" w:rsidRPr="006D741A" w:rsidRDefault="00C24B41" w:rsidP="00BE2A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0,5</w:t>
            </w:r>
          </w:p>
        </w:tc>
        <w:tc>
          <w:tcPr>
            <w:tcW w:w="889" w:type="dxa"/>
            <w:tcBorders>
              <w:left w:val="nil"/>
            </w:tcBorders>
            <w:vAlign w:val="center"/>
          </w:tcPr>
          <w:p w14:paraId="2DF801B8" w14:textId="77777777" w:rsidR="00C24B41" w:rsidRPr="003D76B2" w:rsidRDefault="00C24B41" w:rsidP="00BE2A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6AD8341" w14:textId="77777777" w:rsidR="00C24B41" w:rsidRPr="002B5CE2" w:rsidRDefault="00C24B41" w:rsidP="00C24B41">
      <w:pPr>
        <w:pStyle w:val="a4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B5CE2">
        <w:rPr>
          <w:rFonts w:ascii="Times New Roman" w:hAnsi="Times New Roman"/>
          <w:b/>
          <w:sz w:val="24"/>
          <w:szCs w:val="24"/>
        </w:rPr>
        <w:t>Примечание:</w:t>
      </w:r>
      <w:r w:rsidRPr="002B5CE2">
        <w:rPr>
          <w:rFonts w:ascii="Times New Roman" w:hAnsi="Times New Roman"/>
          <w:sz w:val="24"/>
          <w:szCs w:val="24"/>
        </w:rPr>
        <w:t xml:space="preserve"> *) - в скобках указано время для проведения промежуточной атт</w:t>
      </w:r>
      <w:r w:rsidRPr="002B5CE2">
        <w:rPr>
          <w:rFonts w:ascii="Times New Roman" w:hAnsi="Times New Roman"/>
          <w:sz w:val="24"/>
          <w:szCs w:val="24"/>
        </w:rPr>
        <w:t>е</w:t>
      </w:r>
      <w:r w:rsidRPr="002B5CE2">
        <w:rPr>
          <w:rFonts w:ascii="Times New Roman" w:hAnsi="Times New Roman"/>
          <w:sz w:val="24"/>
          <w:szCs w:val="24"/>
        </w:rPr>
        <w:t>стации</w:t>
      </w:r>
      <w:r w:rsidRPr="002B5CE2">
        <w:rPr>
          <w:rFonts w:ascii="Times New Roman" w:hAnsi="Times New Roman"/>
          <w:sz w:val="24"/>
          <w:szCs w:val="24"/>
        </w:rPr>
        <w:tab/>
        <w:t>по дисциплине, включен</w:t>
      </w:r>
      <w:r>
        <w:rPr>
          <w:rFonts w:ascii="Times New Roman" w:hAnsi="Times New Roman"/>
          <w:sz w:val="24"/>
          <w:szCs w:val="24"/>
        </w:rPr>
        <w:t>н</w:t>
      </w:r>
      <w:r w:rsidRPr="002B5CE2">
        <w:rPr>
          <w:rFonts w:ascii="Times New Roman" w:hAnsi="Times New Roman"/>
          <w:sz w:val="24"/>
          <w:szCs w:val="24"/>
        </w:rPr>
        <w:t>ое в общее время освоения дисциплин</w:t>
      </w:r>
      <w:r>
        <w:rPr>
          <w:rFonts w:ascii="Times New Roman" w:hAnsi="Times New Roman"/>
          <w:sz w:val="24"/>
          <w:szCs w:val="24"/>
        </w:rPr>
        <w:t>ы</w:t>
      </w:r>
      <w:r w:rsidRPr="002B5CE2">
        <w:rPr>
          <w:rFonts w:ascii="Times New Roman" w:hAnsi="Times New Roman"/>
          <w:sz w:val="24"/>
          <w:szCs w:val="24"/>
        </w:rPr>
        <w:t>.</w:t>
      </w:r>
    </w:p>
    <w:p w14:paraId="29914C5A" w14:textId="77777777" w:rsidR="00C24B41" w:rsidRPr="003D76B2" w:rsidRDefault="00C24B41" w:rsidP="00C24B4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3457DF5" w14:textId="77777777" w:rsidR="00C24B41" w:rsidRDefault="00C24B41"/>
    <w:sectPr w:rsidR="00C24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B41"/>
    <w:rsid w:val="00C24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AC43C"/>
  <w15:chartTrackingRefBased/>
  <w15:docId w15:val="{B8398923-C12B-4BE2-A364-4FD2B7408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4B4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4B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C24B4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C24B41"/>
    <w:rPr>
      <w:rFonts w:ascii="Calibri" w:eastAsia="Calibri" w:hAnsi="Calibri" w:cs="Times New Roman"/>
    </w:rPr>
  </w:style>
  <w:style w:type="paragraph" w:customStyle="1" w:styleId="tekstob">
    <w:name w:val="tekstob"/>
    <w:basedOn w:val="a"/>
    <w:rsid w:val="00C24B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C24B4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C24B41"/>
    <w:rPr>
      <w:rFonts w:ascii="Calibri" w:eastAsia="Calibri" w:hAnsi="Calibri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738</Words>
  <Characters>4208</Characters>
  <Application>Microsoft Office Word</Application>
  <DocSecurity>0</DocSecurity>
  <Lines>35</Lines>
  <Paragraphs>9</Paragraphs>
  <ScaleCrop>false</ScaleCrop>
  <Company/>
  <LinksUpToDate>false</LinksUpToDate>
  <CharactersWithSpaces>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Zapasna Alexandr</dc:creator>
  <cp:keywords/>
  <dc:description/>
  <cp:lastModifiedBy>Zapasna Alexandr</cp:lastModifiedBy>
  <cp:revision>1</cp:revision>
  <dcterms:created xsi:type="dcterms:W3CDTF">2024-07-12T09:52:00Z</dcterms:created>
  <dcterms:modified xsi:type="dcterms:W3CDTF">2024-07-12T09:52:00Z</dcterms:modified>
</cp:coreProperties>
</file>